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887C65" w14:textId="77777777" w:rsidR="0086506A" w:rsidRPr="005F183C" w:rsidRDefault="005F183C" w:rsidP="33175B23">
      <w:pPr>
        <w:spacing w:after="0" w:line="480" w:lineRule="auto"/>
        <w:jc w:val="center"/>
        <w:rPr>
          <w:rFonts w:ascii="Times New Roman" w:hAnsi="Times New Roman" w:cs="Times New Roman"/>
          <w:b/>
          <w:bCs/>
          <w:sz w:val="24"/>
          <w:szCs w:val="24"/>
        </w:rPr>
      </w:pPr>
      <w:r w:rsidRPr="005F183C">
        <w:rPr>
          <w:rFonts w:ascii="Times New Roman" w:hAnsi="Times New Roman" w:cs="Times New Roman"/>
          <w:b/>
          <w:bCs/>
          <w:sz w:val="24"/>
          <w:szCs w:val="24"/>
        </w:rPr>
        <w:t>Case Report</w:t>
      </w:r>
    </w:p>
    <w:p w14:paraId="05191E57" w14:textId="77777777" w:rsidR="0086506A" w:rsidRPr="005F183C" w:rsidRDefault="0086506A" w:rsidP="33175B23">
      <w:pPr>
        <w:spacing w:after="0" w:line="480" w:lineRule="auto"/>
        <w:jc w:val="center"/>
        <w:rPr>
          <w:rFonts w:ascii="Times New Roman" w:hAnsi="Times New Roman" w:cs="Times New Roman"/>
          <w:b/>
          <w:bCs/>
          <w:sz w:val="24"/>
          <w:szCs w:val="24"/>
        </w:rPr>
      </w:pPr>
    </w:p>
    <w:p w14:paraId="02488BAF" w14:textId="29D034F5" w:rsidR="008A6EF8" w:rsidRPr="000771EF" w:rsidRDefault="005F183C" w:rsidP="33175B23">
      <w:pPr>
        <w:spacing w:after="0" w:line="480" w:lineRule="auto"/>
        <w:jc w:val="center"/>
        <w:rPr>
          <w:rFonts w:ascii="Times New Roman" w:hAnsi="Times New Roman" w:cs="Times New Roman"/>
          <w:b/>
          <w:bCs/>
          <w:sz w:val="24"/>
          <w:szCs w:val="24"/>
        </w:rPr>
      </w:pPr>
      <w:r w:rsidRPr="000771EF">
        <w:rPr>
          <w:rFonts w:ascii="Times New Roman" w:hAnsi="Times New Roman" w:cs="Times New Roman"/>
          <w:b/>
          <w:bCs/>
          <w:sz w:val="24"/>
          <w:szCs w:val="24"/>
        </w:rPr>
        <w:t>Article title</w:t>
      </w:r>
    </w:p>
    <w:p w14:paraId="6565D0E4" w14:textId="77777777" w:rsidR="00172392" w:rsidRPr="000771EF" w:rsidRDefault="00172392" w:rsidP="33175B23">
      <w:pPr>
        <w:spacing w:after="0" w:line="480" w:lineRule="auto"/>
        <w:jc w:val="center"/>
        <w:rPr>
          <w:rFonts w:ascii="Times New Roman" w:hAnsi="Times New Roman" w:cs="Times New Roman"/>
          <w:sz w:val="24"/>
          <w:szCs w:val="24"/>
        </w:rPr>
      </w:pPr>
    </w:p>
    <w:p w14:paraId="1E85CCC6" w14:textId="154DF872" w:rsidR="004C1082" w:rsidRPr="000771EF" w:rsidRDefault="005F183C"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z w:val="24"/>
          <w:szCs w:val="24"/>
        </w:rPr>
        <w:t>First Author Full Name</w:t>
      </w:r>
      <w:r w:rsidR="005A24F0" w:rsidRPr="000771EF">
        <w:rPr>
          <w:rFonts w:ascii="Times New Roman" w:hAnsi="Times New Roman" w:cs="Times New Roman"/>
          <w:sz w:val="24"/>
          <w:szCs w:val="24"/>
        </w:rPr>
        <w:t>¹</w:t>
      </w:r>
      <w:r w:rsidR="007B6662">
        <w:rPr>
          <w:rFonts w:ascii="Times New Roman" w:hAnsi="Times New Roman" w:cs="Times New Roman"/>
          <w:sz w:val="24"/>
          <w:szCs w:val="24"/>
        </w:rPr>
        <w:t xml:space="preserve"> (ORCID)</w:t>
      </w:r>
      <w:r w:rsidR="005A24F0" w:rsidRPr="000771EF">
        <w:rPr>
          <w:rFonts w:ascii="Times New Roman" w:hAnsi="Times New Roman" w:cs="Times New Roman"/>
          <w:sz w:val="24"/>
          <w:szCs w:val="24"/>
        </w:rPr>
        <w:t xml:space="preserve">, </w:t>
      </w:r>
      <w:r w:rsidRPr="000771EF">
        <w:rPr>
          <w:rFonts w:ascii="Times New Roman" w:hAnsi="Times New Roman" w:cs="Times New Roman"/>
          <w:sz w:val="24"/>
          <w:szCs w:val="24"/>
        </w:rPr>
        <w:t>Second Author Full Name</w:t>
      </w:r>
      <w:r w:rsidR="005A24F0" w:rsidRPr="000771EF">
        <w:rPr>
          <w:rFonts w:ascii="Times New Roman" w:hAnsi="Times New Roman" w:cs="Times New Roman"/>
          <w:snapToGrid w:val="0"/>
          <w:sz w:val="24"/>
          <w:szCs w:val="24"/>
          <w:lang w:eastAsia="pt-BR"/>
        </w:rPr>
        <w:t>²</w:t>
      </w:r>
      <w:r w:rsidR="007B6662">
        <w:rPr>
          <w:rFonts w:ascii="Times New Roman" w:hAnsi="Times New Roman" w:cs="Times New Roman"/>
          <w:sz w:val="24"/>
          <w:szCs w:val="24"/>
        </w:rPr>
        <w:t xml:space="preserve"> (ORCID)</w:t>
      </w:r>
      <w:r w:rsidR="005A24F0" w:rsidRPr="000771EF">
        <w:rPr>
          <w:rFonts w:ascii="Times New Roman" w:hAnsi="Times New Roman" w:cs="Times New Roman"/>
          <w:snapToGrid w:val="0"/>
          <w:sz w:val="24"/>
          <w:szCs w:val="24"/>
          <w:lang w:eastAsia="pt-BR"/>
        </w:rPr>
        <w:t xml:space="preserve">, </w:t>
      </w:r>
      <w:r w:rsidRPr="000771EF">
        <w:rPr>
          <w:rFonts w:ascii="Times New Roman" w:hAnsi="Times New Roman" w:cs="Times New Roman"/>
          <w:sz w:val="24"/>
          <w:szCs w:val="24"/>
        </w:rPr>
        <w:t>Third Author Full Name</w:t>
      </w:r>
      <w:r w:rsidR="00A8080E" w:rsidRPr="000771EF">
        <w:rPr>
          <w:rFonts w:ascii="Times New Roman" w:hAnsi="Times New Roman" w:cs="Times New Roman"/>
          <w:snapToGrid w:val="0"/>
          <w:sz w:val="24"/>
          <w:szCs w:val="24"/>
          <w:lang w:eastAsia="pt-BR"/>
        </w:rPr>
        <w:t>³</w:t>
      </w:r>
      <w:r w:rsidR="00ED100F" w:rsidRPr="000771EF">
        <w:rPr>
          <w:rFonts w:ascii="Times New Roman" w:hAnsi="Times New Roman" w:cs="Times New Roman"/>
          <w:snapToGrid w:val="0"/>
          <w:sz w:val="24"/>
          <w:szCs w:val="24"/>
          <w:lang w:eastAsia="pt-BR"/>
        </w:rPr>
        <w:t>*</w:t>
      </w:r>
      <w:r w:rsidR="007B6662">
        <w:rPr>
          <w:rFonts w:ascii="Times New Roman" w:hAnsi="Times New Roman" w:cs="Times New Roman"/>
          <w:sz w:val="24"/>
          <w:szCs w:val="24"/>
        </w:rPr>
        <w:t xml:space="preserve"> (ORCID)</w:t>
      </w:r>
      <w:r w:rsidR="00C75721" w:rsidRPr="000771EF">
        <w:rPr>
          <w:rFonts w:ascii="Times New Roman" w:hAnsi="Times New Roman" w:cs="Times New Roman"/>
          <w:snapToGrid w:val="0"/>
          <w:sz w:val="24"/>
          <w:szCs w:val="24"/>
          <w:lang w:eastAsia="pt-BR"/>
        </w:rPr>
        <w:t xml:space="preserve"> [The number of authors for a case report is limited to </w:t>
      </w:r>
      <w:r w:rsidR="00733751">
        <w:rPr>
          <w:rFonts w:ascii="Times New Roman" w:hAnsi="Times New Roman" w:cs="Times New Roman"/>
          <w:snapToGrid w:val="0"/>
          <w:sz w:val="24"/>
          <w:szCs w:val="24"/>
          <w:lang w:eastAsia="pt-BR"/>
        </w:rPr>
        <w:t>eight</w:t>
      </w:r>
      <w:r w:rsidR="00C75721" w:rsidRPr="000771EF">
        <w:rPr>
          <w:rFonts w:ascii="Times New Roman" w:hAnsi="Times New Roman" w:cs="Times New Roman"/>
          <w:snapToGrid w:val="0"/>
          <w:sz w:val="24"/>
          <w:szCs w:val="24"/>
          <w:lang w:eastAsia="pt-BR"/>
        </w:rPr>
        <w:t>]</w:t>
      </w:r>
    </w:p>
    <w:p w14:paraId="60A00EF3"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2C7D6428" w14:textId="6AC4243D" w:rsidR="00571177" w:rsidRPr="000771EF" w:rsidRDefault="005F183C"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¹</w:t>
      </w:r>
      <w:r w:rsidR="00172392" w:rsidRPr="000771EF">
        <w:rPr>
          <w:rFonts w:ascii="Times New Roman" w:hAnsi="Times New Roman" w:cs="Times New Roman"/>
          <w:snapToGrid w:val="0"/>
          <w:sz w:val="24"/>
          <w:szCs w:val="24"/>
          <w:lang w:eastAsia="pt-BR"/>
        </w:rPr>
        <w:t xml:space="preserve"> </w:t>
      </w:r>
      <w:r w:rsidR="002E6EAA" w:rsidRPr="000771EF">
        <w:rPr>
          <w:rFonts w:ascii="Times New Roman" w:hAnsi="Times New Roman" w:cs="Times New Roman"/>
          <w:snapToGrid w:val="0"/>
          <w:sz w:val="24"/>
          <w:szCs w:val="24"/>
          <w:lang w:eastAsia="pt-BR"/>
        </w:rPr>
        <w:t xml:space="preserve">Laboratory, Department, </w:t>
      </w:r>
      <w:r w:rsidR="00DD155D" w:rsidRPr="000771EF">
        <w:rPr>
          <w:rFonts w:ascii="Times New Roman" w:hAnsi="Times New Roman" w:cs="Times New Roman"/>
          <w:snapToGrid w:val="0"/>
          <w:sz w:val="24"/>
          <w:szCs w:val="24"/>
          <w:lang w:eastAsia="pt-BR"/>
        </w:rPr>
        <w:t>University</w:t>
      </w:r>
      <w:r w:rsidR="002E6EAA" w:rsidRPr="000771EF">
        <w:rPr>
          <w:rFonts w:ascii="Times New Roman" w:hAnsi="Times New Roman" w:cs="Times New Roman"/>
          <w:snapToGrid w:val="0"/>
          <w:sz w:val="24"/>
          <w:szCs w:val="24"/>
          <w:lang w:eastAsia="pt-BR"/>
        </w:rPr>
        <w:t xml:space="preserve">, City, State </w:t>
      </w:r>
      <w:r w:rsidR="00DD155D" w:rsidRPr="000771EF">
        <w:rPr>
          <w:rFonts w:ascii="Times New Roman" w:hAnsi="Times New Roman" w:cs="Times New Roman"/>
          <w:snapToGrid w:val="0"/>
          <w:sz w:val="24"/>
          <w:szCs w:val="24"/>
          <w:lang w:eastAsia="pt-BR"/>
        </w:rPr>
        <w:t>[</w:t>
      </w:r>
      <w:r w:rsidR="00012CA9" w:rsidRPr="000771EF">
        <w:rPr>
          <w:rFonts w:ascii="Times New Roman" w:hAnsi="Times New Roman" w:cs="Times New Roman"/>
          <w:snapToGrid w:val="0"/>
          <w:sz w:val="24"/>
          <w:szCs w:val="24"/>
          <w:lang w:eastAsia="pt-BR"/>
        </w:rPr>
        <w:t>abbreviated</w:t>
      </w:r>
      <w:r w:rsidR="00DD155D" w:rsidRPr="000771EF">
        <w:rPr>
          <w:rFonts w:ascii="Times New Roman" w:hAnsi="Times New Roman" w:cs="Times New Roman"/>
          <w:snapToGrid w:val="0"/>
          <w:sz w:val="24"/>
          <w:szCs w:val="24"/>
          <w:lang w:eastAsia="pt-BR"/>
        </w:rPr>
        <w:t>]</w:t>
      </w:r>
      <w:r w:rsidR="002E6EAA" w:rsidRPr="000771EF">
        <w:rPr>
          <w:rFonts w:ascii="Times New Roman" w:hAnsi="Times New Roman" w:cs="Times New Roman"/>
          <w:snapToGrid w:val="0"/>
          <w:sz w:val="24"/>
          <w:szCs w:val="24"/>
          <w:lang w:eastAsia="pt-BR"/>
        </w:rPr>
        <w:t>, Country</w:t>
      </w:r>
    </w:p>
    <w:p w14:paraId="32CD05E5" w14:textId="7D0AD52F" w:rsidR="00FF7F3C" w:rsidRPr="000771EF" w:rsidRDefault="005F183C"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lang w:eastAsia="pt-BR"/>
        </w:rPr>
        <w:t>²</w:t>
      </w:r>
      <w:r w:rsidR="00172392" w:rsidRPr="000771EF">
        <w:rPr>
          <w:rFonts w:ascii="Times New Roman" w:hAnsi="Times New Roman" w:cs="Times New Roman"/>
          <w:snapToGrid w:val="0"/>
          <w:sz w:val="24"/>
          <w:szCs w:val="24"/>
          <w:lang w:eastAsia="pt-BR"/>
        </w:rPr>
        <w:t xml:space="preserve"> </w:t>
      </w:r>
      <w:r w:rsidR="00DD155D" w:rsidRPr="000771EF">
        <w:rPr>
          <w:rFonts w:ascii="Times New Roman" w:hAnsi="Times New Roman" w:cs="Times New Roman"/>
          <w:snapToGrid w:val="0"/>
          <w:sz w:val="24"/>
          <w:szCs w:val="24"/>
          <w:lang w:eastAsia="pt-BR"/>
        </w:rPr>
        <w:t>Organization, City, State, Country</w:t>
      </w:r>
    </w:p>
    <w:p w14:paraId="7B9BE809" w14:textId="07E69CA5" w:rsidR="00A8080E" w:rsidRPr="000771EF" w:rsidRDefault="005F183C" w:rsidP="008D29DC">
      <w:pPr>
        <w:spacing w:after="0" w:line="480" w:lineRule="auto"/>
        <w:jc w:val="center"/>
        <w:rPr>
          <w:rFonts w:ascii="Times New Roman" w:hAnsi="Times New Roman" w:cs="Times New Roman"/>
          <w:snapToGrid w:val="0"/>
          <w:sz w:val="24"/>
          <w:szCs w:val="24"/>
          <w:lang w:eastAsia="pt-BR"/>
        </w:rPr>
      </w:pPr>
      <w:r w:rsidRPr="000771EF">
        <w:rPr>
          <w:rFonts w:ascii="Times New Roman" w:hAnsi="Times New Roman" w:cs="Times New Roman"/>
          <w:snapToGrid w:val="0"/>
          <w:sz w:val="24"/>
          <w:szCs w:val="24"/>
          <w:vertAlign w:val="superscript"/>
          <w:lang w:eastAsia="pt-BR"/>
        </w:rPr>
        <w:t>3</w:t>
      </w:r>
      <w:r w:rsidR="00172392" w:rsidRPr="000771EF">
        <w:rPr>
          <w:rFonts w:ascii="Times New Roman" w:hAnsi="Times New Roman" w:cs="Times New Roman"/>
          <w:snapToGrid w:val="0"/>
          <w:sz w:val="24"/>
          <w:szCs w:val="24"/>
          <w:vertAlign w:val="superscript"/>
          <w:lang w:eastAsia="pt-BR"/>
        </w:rPr>
        <w:t xml:space="preserve"> </w:t>
      </w:r>
      <w:r w:rsidR="001B7158" w:rsidRPr="000771EF">
        <w:rPr>
          <w:rFonts w:ascii="Times New Roman" w:hAnsi="Times New Roman" w:cs="Times New Roman"/>
          <w:snapToGrid w:val="0"/>
          <w:sz w:val="24"/>
          <w:szCs w:val="24"/>
          <w:lang w:eastAsia="pt-BR"/>
        </w:rPr>
        <w:t>Department, University, City, State, Country</w:t>
      </w:r>
    </w:p>
    <w:p w14:paraId="3DBF55CC" w14:textId="77777777" w:rsidR="00172392" w:rsidRPr="000771EF" w:rsidRDefault="00172392" w:rsidP="008D29DC">
      <w:pPr>
        <w:spacing w:after="0" w:line="480" w:lineRule="auto"/>
        <w:jc w:val="center"/>
        <w:rPr>
          <w:rFonts w:ascii="Times New Roman" w:hAnsi="Times New Roman" w:cs="Times New Roman"/>
          <w:snapToGrid w:val="0"/>
          <w:sz w:val="24"/>
          <w:szCs w:val="24"/>
          <w:lang w:eastAsia="pt-BR"/>
        </w:rPr>
      </w:pPr>
    </w:p>
    <w:p w14:paraId="13B26C57" w14:textId="2E212F52" w:rsidR="008D29DC" w:rsidRPr="000771EF" w:rsidRDefault="005F183C" w:rsidP="33175B23">
      <w:pPr>
        <w:spacing w:after="0" w:line="480" w:lineRule="auto"/>
        <w:jc w:val="center"/>
        <w:rPr>
          <w:rFonts w:ascii="Times New Roman" w:hAnsi="Times New Roman" w:cs="Times New Roman"/>
        </w:rPr>
      </w:pPr>
      <w:r w:rsidRPr="000771EF">
        <w:rPr>
          <w:rFonts w:ascii="Times New Roman" w:hAnsi="Times New Roman" w:cs="Times New Roman"/>
          <w:b/>
          <w:bCs/>
          <w:vertAlign w:val="superscript"/>
        </w:rPr>
        <w:t>*</w:t>
      </w:r>
      <w:r w:rsidRPr="000771EF">
        <w:rPr>
          <w:rFonts w:ascii="Times New Roman" w:hAnsi="Times New Roman" w:cs="Times New Roman"/>
          <w:b/>
          <w:bCs/>
        </w:rPr>
        <w:t xml:space="preserve">Corresponding author: </w:t>
      </w:r>
      <w:r w:rsidR="00612CF8" w:rsidRPr="000771EF">
        <w:rPr>
          <w:rFonts w:ascii="Times New Roman" w:hAnsi="Times New Roman" w:cs="Times New Roman"/>
          <w:snapToGrid w:val="0"/>
          <w:sz w:val="24"/>
          <w:szCs w:val="24"/>
          <w:lang w:eastAsia="pt-BR"/>
        </w:rPr>
        <w:t>email@institutional.edu [institutional email address]</w:t>
      </w:r>
    </w:p>
    <w:p w14:paraId="0797D4B6"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3F187C43" w14:textId="77777777" w:rsidR="008D29DC" w:rsidRPr="000771EF" w:rsidRDefault="008D29DC" w:rsidP="00172392">
      <w:pPr>
        <w:spacing w:after="0" w:line="480" w:lineRule="auto"/>
        <w:jc w:val="both"/>
        <w:rPr>
          <w:rFonts w:ascii="Times New Roman" w:hAnsi="Times New Roman" w:cs="Times New Roman"/>
          <w:snapToGrid w:val="0"/>
          <w:sz w:val="24"/>
          <w:szCs w:val="24"/>
          <w:lang w:eastAsia="pt-BR"/>
        </w:rPr>
      </w:pPr>
    </w:p>
    <w:p w14:paraId="278ABED7" w14:textId="088812CA" w:rsidR="00172392" w:rsidRPr="000771EF" w:rsidRDefault="005F183C"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Abstract</w:t>
      </w:r>
    </w:p>
    <w:p w14:paraId="37891B7B" w14:textId="0453A7FB" w:rsidR="008A262A" w:rsidRPr="000771EF" w:rsidRDefault="005F183C" w:rsidP="00172392">
      <w:pPr>
        <w:spacing w:after="0" w:line="480" w:lineRule="auto"/>
        <w:ind w:firstLine="567"/>
        <w:jc w:val="both"/>
        <w:rPr>
          <w:rFonts w:ascii="Times New Roman" w:hAnsi="Times New Roman" w:cs="Times New Roman"/>
          <w:i/>
          <w:iCs/>
          <w:sz w:val="24"/>
          <w:szCs w:val="24"/>
        </w:rPr>
      </w:pPr>
      <w:r w:rsidRPr="000771EF">
        <w:rPr>
          <w:rStyle w:val="nfase"/>
          <w:rFonts w:ascii="Times New Roman" w:hAnsi="Times New Roman" w:cs="Times New Roman"/>
          <w:i w:val="0"/>
          <w:iCs w:val="0"/>
          <w:color w:val="0E101A"/>
          <w:sz w:val="24"/>
          <w:szCs w:val="24"/>
        </w:rPr>
        <w:t>Include here the abstract</w:t>
      </w:r>
      <w:r w:rsidR="001E1497" w:rsidRPr="000771EF">
        <w:rPr>
          <w:rStyle w:val="nfase"/>
          <w:rFonts w:ascii="Times New Roman" w:hAnsi="Times New Roman" w:cs="Times New Roman"/>
          <w:i w:val="0"/>
          <w:iCs w:val="0"/>
          <w:color w:val="0E101A"/>
          <w:sz w:val="24"/>
          <w:szCs w:val="24"/>
        </w:rPr>
        <w:t xml:space="preserve"> of</w:t>
      </w:r>
      <w:r w:rsidRPr="000771EF">
        <w:rPr>
          <w:rStyle w:val="nfase"/>
          <w:rFonts w:ascii="Times New Roman" w:hAnsi="Times New Roman" w:cs="Times New Roman"/>
          <w:i w:val="0"/>
          <w:iCs w:val="0"/>
          <w:color w:val="0E101A"/>
          <w:sz w:val="24"/>
          <w:szCs w:val="24"/>
        </w:rPr>
        <w:t xml:space="preserve"> up to 250 words</w:t>
      </w:r>
      <w:r w:rsidR="001E1497" w:rsidRPr="000771EF">
        <w:rPr>
          <w:rStyle w:val="nfase"/>
          <w:rFonts w:ascii="Times New Roman" w:hAnsi="Times New Roman" w:cs="Times New Roman"/>
          <w:i w:val="0"/>
          <w:iCs w:val="0"/>
          <w:color w:val="0E101A"/>
          <w:sz w:val="24"/>
          <w:szCs w:val="24"/>
        </w:rPr>
        <w:t>. Include the aims and conclusions.</w:t>
      </w:r>
    </w:p>
    <w:p w14:paraId="6844DF1B"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1B9BDB28" w14:textId="4698EA1F" w:rsidR="00571177" w:rsidRPr="000771EF" w:rsidRDefault="005F183C"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Keywords</w:t>
      </w:r>
      <w:r w:rsidRPr="000771EF">
        <w:rPr>
          <w:rFonts w:ascii="Times New Roman" w:hAnsi="Times New Roman" w:cs="Times New Roman"/>
          <w:snapToGrid w:val="0"/>
          <w:sz w:val="24"/>
          <w:szCs w:val="24"/>
          <w:lang w:eastAsia="pt-BR"/>
        </w:rPr>
        <w:t xml:space="preserve">: </w:t>
      </w:r>
      <w:r w:rsidR="00D24697" w:rsidRPr="000771EF">
        <w:rPr>
          <w:rFonts w:ascii="Times New Roman" w:hAnsi="Times New Roman" w:cs="Times New Roman"/>
          <w:snapToGrid w:val="0"/>
          <w:sz w:val="24"/>
          <w:szCs w:val="24"/>
          <w:lang w:eastAsia="pt-BR"/>
        </w:rPr>
        <w:t>keyword1, keyword2, keyword3, keyword4, keyword5</w:t>
      </w:r>
      <w:r w:rsidR="00A8080E" w:rsidRPr="000771EF">
        <w:rPr>
          <w:rFonts w:ascii="Times New Roman" w:hAnsi="Times New Roman" w:cs="Times New Roman"/>
          <w:sz w:val="24"/>
          <w:szCs w:val="24"/>
        </w:rPr>
        <w:t>.</w:t>
      </w:r>
      <w:r w:rsidR="00D24697" w:rsidRPr="000771EF">
        <w:rPr>
          <w:rFonts w:ascii="Times New Roman" w:hAnsi="Times New Roman" w:cs="Times New Roman"/>
          <w:sz w:val="24"/>
          <w:szCs w:val="24"/>
        </w:rPr>
        <w:t xml:space="preserve"> [include 3-8 </w:t>
      </w:r>
      <w:r w:rsidR="006C616A" w:rsidRPr="000771EF">
        <w:rPr>
          <w:rFonts w:ascii="Times New Roman" w:hAnsi="Times New Roman" w:cs="Times New Roman"/>
          <w:sz w:val="24"/>
          <w:szCs w:val="24"/>
        </w:rPr>
        <w:t>keywords</w:t>
      </w:r>
      <w:r w:rsidR="00D24697" w:rsidRPr="000771EF">
        <w:rPr>
          <w:rFonts w:ascii="Times New Roman" w:hAnsi="Times New Roman" w:cs="Times New Roman"/>
          <w:sz w:val="24"/>
          <w:szCs w:val="24"/>
        </w:rPr>
        <w:t>]</w:t>
      </w:r>
    </w:p>
    <w:p w14:paraId="39C372D9" w14:textId="1B394BF0" w:rsidR="1FF44486" w:rsidRPr="000771EF" w:rsidRDefault="1FF44486" w:rsidP="00172392">
      <w:pPr>
        <w:spacing w:after="0" w:line="480" w:lineRule="auto"/>
        <w:jc w:val="both"/>
        <w:rPr>
          <w:rFonts w:ascii="Times New Roman" w:hAnsi="Times New Roman" w:cs="Times New Roman"/>
          <w:sz w:val="24"/>
          <w:szCs w:val="24"/>
          <w:lang w:eastAsia="pt-BR"/>
        </w:rPr>
      </w:pPr>
    </w:p>
    <w:p w14:paraId="4533523E" w14:textId="1FA38B76" w:rsidR="00571177" w:rsidRPr="000771EF" w:rsidRDefault="005F183C"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Introduction</w:t>
      </w:r>
    </w:p>
    <w:p w14:paraId="43F52177"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663ED18B" w14:textId="1EB2BB27" w:rsidR="00C16179" w:rsidRDefault="005F183C" w:rsidP="00172392">
      <w:pPr>
        <w:pStyle w:val="SemEspaamento"/>
        <w:spacing w:line="480" w:lineRule="auto"/>
        <w:ind w:firstLine="567"/>
        <w:jc w:val="both"/>
        <w:rPr>
          <w:rFonts w:ascii="Times New Roman" w:hAnsi="Times New Roman" w:cs="Times New Roman"/>
          <w:sz w:val="24"/>
          <w:szCs w:val="24"/>
          <w:lang w:val="en-US"/>
        </w:rPr>
      </w:pPr>
      <w:r>
        <w:rPr>
          <w:rFonts w:ascii="Times New Roman" w:hAnsi="Times New Roman" w:cs="Times New Roman"/>
          <w:sz w:val="24"/>
          <w:szCs w:val="24"/>
          <w:lang w:val="en-US"/>
        </w:rPr>
        <w:t>BJVP instructions to authors are available at</w:t>
      </w:r>
      <w:r w:rsidR="00675B70">
        <w:rPr>
          <w:rFonts w:ascii="Times New Roman" w:hAnsi="Times New Roman" w:cs="Times New Roman"/>
          <w:sz w:val="24"/>
          <w:szCs w:val="24"/>
          <w:lang w:val="en-US"/>
        </w:rPr>
        <w:t xml:space="preserve">: </w:t>
      </w:r>
      <w:hyperlink r:id="rId8" w:history="1">
        <w:r w:rsidR="00675B70" w:rsidRPr="00C65136">
          <w:rPr>
            <w:rStyle w:val="Hyperlink"/>
            <w:rFonts w:ascii="Times New Roman" w:hAnsi="Times New Roman" w:cs="Times New Roman"/>
            <w:sz w:val="24"/>
            <w:szCs w:val="24"/>
            <w:lang w:val="en-US"/>
          </w:rPr>
          <w:t>https://bjvp.org.br/instructions-to-authors/</w:t>
        </w:r>
      </w:hyperlink>
    </w:p>
    <w:p w14:paraId="57A969E5" w14:textId="22799D52" w:rsidR="00910507" w:rsidRPr="000771EF" w:rsidRDefault="005F183C" w:rsidP="00172392">
      <w:pPr>
        <w:pStyle w:val="SemEspaamento"/>
        <w:spacing w:line="480" w:lineRule="auto"/>
        <w:ind w:firstLine="567"/>
        <w:jc w:val="both"/>
        <w:rPr>
          <w:rFonts w:ascii="Times New Roman" w:hAnsi="Times New Roman" w:cs="Times New Roman"/>
          <w:sz w:val="24"/>
          <w:szCs w:val="24"/>
          <w:lang w:val="en-US"/>
        </w:rPr>
      </w:pPr>
      <w:r w:rsidRPr="00B967EE">
        <w:rPr>
          <w:rFonts w:ascii="Times New Roman" w:hAnsi="Times New Roman" w:cs="Times New Roman"/>
          <w:sz w:val="24"/>
          <w:szCs w:val="24"/>
          <w:lang w:val="en-US"/>
        </w:rPr>
        <w:t>Manuscripts should be written in English. Authors are strongly encouraged to seek help from a native English speaker or English language editing services to review the manuscript before submission.</w:t>
      </w:r>
    </w:p>
    <w:p w14:paraId="6DF365CB" w14:textId="5490F239" w:rsidR="00435E5F" w:rsidRDefault="005F183C" w:rsidP="00172392">
      <w:pPr>
        <w:pStyle w:val="SemEspaamento"/>
        <w:spacing w:line="480" w:lineRule="auto"/>
        <w:ind w:firstLine="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Reference citations in the text must contain only the number of the reference within parentheses, e.g. (4, 17).</w:t>
      </w:r>
    </w:p>
    <w:p w14:paraId="759328D2" w14:textId="16BAA807" w:rsidR="00755F0B" w:rsidRDefault="005F183C" w:rsidP="00755F0B">
      <w:pPr>
        <w:pStyle w:val="SemEspaamento"/>
        <w:spacing w:line="480" w:lineRule="auto"/>
        <w:ind w:firstLine="567"/>
        <w:jc w:val="both"/>
        <w:rPr>
          <w:rFonts w:ascii="Times New Roman" w:hAnsi="Times New Roman" w:cs="Times New Roman"/>
          <w:sz w:val="24"/>
          <w:szCs w:val="24"/>
          <w:lang w:val="en-US"/>
        </w:rPr>
      </w:pPr>
      <w:r w:rsidRPr="00715125">
        <w:rPr>
          <w:rFonts w:ascii="Times New Roman" w:hAnsi="Times New Roman" w:cs="Times New Roman"/>
          <w:sz w:val="24"/>
          <w:szCs w:val="24"/>
          <w:lang w:val="en-US"/>
        </w:rPr>
        <w:t>Manuscripts are submitted at the following website:</w:t>
      </w:r>
      <w:r w:rsidR="00715125">
        <w:rPr>
          <w:rFonts w:ascii="Times New Roman" w:hAnsi="Times New Roman" w:cs="Times New Roman"/>
          <w:sz w:val="24"/>
          <w:szCs w:val="24"/>
          <w:lang w:val="en-US"/>
        </w:rPr>
        <w:t xml:space="preserve"> </w:t>
      </w:r>
      <w:hyperlink r:id="rId9" w:history="1">
        <w:r w:rsidR="00715125" w:rsidRPr="00C65136">
          <w:rPr>
            <w:rStyle w:val="Hyperlink"/>
            <w:rFonts w:ascii="Times New Roman" w:hAnsi="Times New Roman" w:cs="Times New Roman"/>
            <w:sz w:val="24"/>
            <w:szCs w:val="24"/>
            <w:lang w:val="en-US"/>
          </w:rPr>
          <w:t>https://bjvp.org.br/submitting-a-manuscript/</w:t>
        </w:r>
      </w:hyperlink>
    </w:p>
    <w:p w14:paraId="6C8A3062" w14:textId="41441B10" w:rsidR="1FF44486" w:rsidRPr="000771EF" w:rsidRDefault="1FF44486" w:rsidP="00172392">
      <w:pPr>
        <w:pStyle w:val="SemEspaamento"/>
        <w:spacing w:line="480" w:lineRule="auto"/>
        <w:jc w:val="both"/>
        <w:rPr>
          <w:rFonts w:ascii="Times New Roman" w:hAnsi="Times New Roman" w:cs="Times New Roman"/>
          <w:sz w:val="24"/>
          <w:szCs w:val="24"/>
          <w:lang w:val="en-US"/>
        </w:rPr>
      </w:pPr>
    </w:p>
    <w:p w14:paraId="66751784" w14:textId="1D9B5C68" w:rsidR="00D6408C" w:rsidRPr="000771EF" w:rsidRDefault="005F183C" w:rsidP="00172392">
      <w:pPr>
        <w:pStyle w:val="SemEspaamento"/>
        <w:spacing w:line="480" w:lineRule="auto"/>
        <w:jc w:val="both"/>
        <w:rPr>
          <w:rFonts w:ascii="Times New Roman" w:hAnsi="Times New Roman" w:cs="Times New Roman"/>
          <w:b/>
          <w:bCs/>
          <w:snapToGrid w:val="0"/>
          <w:sz w:val="24"/>
          <w:szCs w:val="24"/>
          <w:lang w:val="en-US" w:eastAsia="pt-BR"/>
        </w:rPr>
      </w:pPr>
      <w:r w:rsidRPr="000771EF">
        <w:rPr>
          <w:rFonts w:ascii="Times New Roman" w:hAnsi="Times New Roman" w:cs="Times New Roman"/>
          <w:b/>
          <w:bCs/>
          <w:snapToGrid w:val="0"/>
          <w:sz w:val="24"/>
          <w:szCs w:val="24"/>
          <w:lang w:val="en-US" w:eastAsia="pt-BR"/>
        </w:rPr>
        <w:t>Case description</w:t>
      </w:r>
    </w:p>
    <w:p w14:paraId="487F1D08" w14:textId="77777777" w:rsidR="00172392" w:rsidRPr="000771EF" w:rsidRDefault="00172392" w:rsidP="00172392">
      <w:pPr>
        <w:pStyle w:val="SemEspaamento"/>
        <w:spacing w:line="480" w:lineRule="auto"/>
        <w:jc w:val="both"/>
        <w:rPr>
          <w:rFonts w:ascii="Times New Roman" w:hAnsi="Times New Roman" w:cs="Times New Roman"/>
          <w:snapToGrid w:val="0"/>
          <w:sz w:val="24"/>
          <w:szCs w:val="24"/>
          <w:lang w:val="en-US" w:eastAsia="pt-BR"/>
        </w:rPr>
      </w:pPr>
    </w:p>
    <w:p w14:paraId="47885538" w14:textId="695C0729" w:rsidR="004E6597" w:rsidRPr="000771EF" w:rsidRDefault="005F183C"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t>All</w:t>
      </w:r>
      <w:r w:rsidR="00F703E7" w:rsidRPr="000771EF">
        <w:rPr>
          <w:rFonts w:ascii="Times New Roman" w:hAnsi="Times New Roman" w:cs="Times New Roman"/>
          <w:sz w:val="24"/>
          <w:szCs w:val="24"/>
        </w:rPr>
        <w:t xml:space="preserve"> tables (Table 1) and figures (Fig. 1)</w:t>
      </w:r>
      <w:r w:rsidR="008678E9" w:rsidRPr="000771EF">
        <w:rPr>
          <w:rFonts w:ascii="Times New Roman" w:hAnsi="Times New Roman" w:cs="Times New Roman"/>
          <w:sz w:val="24"/>
          <w:szCs w:val="24"/>
        </w:rPr>
        <w:t xml:space="preserve"> must be mentioned in the text</w:t>
      </w:r>
      <w:r w:rsidR="00F703E7"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EA6405" w:rsidRPr="000771EF">
        <w:rPr>
          <w:rFonts w:ascii="Times New Roman" w:hAnsi="Times New Roman" w:cs="Times New Roman"/>
          <w:sz w:val="24"/>
          <w:szCs w:val="24"/>
        </w:rPr>
        <w:t xml:space="preserve">Do not include tables or figures </w:t>
      </w:r>
      <w:r w:rsidR="00D16CCC" w:rsidRPr="000771EF">
        <w:rPr>
          <w:rFonts w:ascii="Times New Roman" w:hAnsi="Times New Roman" w:cs="Times New Roman"/>
          <w:sz w:val="24"/>
          <w:szCs w:val="24"/>
        </w:rPr>
        <w:t>here</w:t>
      </w:r>
      <w:r w:rsidR="00195FEA" w:rsidRPr="000771EF">
        <w:rPr>
          <w:rFonts w:ascii="Times New Roman" w:hAnsi="Times New Roman" w:cs="Times New Roman"/>
          <w:sz w:val="24"/>
          <w:szCs w:val="24"/>
        </w:rPr>
        <w:t>.</w:t>
      </w:r>
      <w:r w:rsidRPr="000771EF">
        <w:rPr>
          <w:rFonts w:ascii="Times New Roman" w:hAnsi="Times New Roman" w:cs="Times New Roman"/>
          <w:sz w:val="24"/>
          <w:szCs w:val="24"/>
        </w:rPr>
        <w:t xml:space="preserve"> </w:t>
      </w:r>
      <w:r w:rsidR="00195FEA" w:rsidRPr="000771EF">
        <w:rPr>
          <w:rFonts w:ascii="Times New Roman" w:hAnsi="Times New Roman" w:cs="Times New Roman"/>
          <w:sz w:val="24"/>
          <w:szCs w:val="24"/>
        </w:rPr>
        <w:t>T</w:t>
      </w:r>
      <w:r w:rsidRPr="000771EF">
        <w:rPr>
          <w:rFonts w:ascii="Times New Roman" w:hAnsi="Times New Roman" w:cs="Times New Roman"/>
          <w:sz w:val="24"/>
          <w:szCs w:val="24"/>
        </w:rPr>
        <w:t xml:space="preserve">ables and figure captions must be </w:t>
      </w:r>
      <w:r w:rsidR="00F703E7" w:rsidRPr="000771EF">
        <w:rPr>
          <w:rFonts w:ascii="Times New Roman" w:hAnsi="Times New Roman" w:cs="Times New Roman"/>
          <w:sz w:val="24"/>
          <w:szCs w:val="24"/>
        </w:rPr>
        <w:t>listed at the end of the manuscript.</w:t>
      </w:r>
      <w:r w:rsidR="00195FEA" w:rsidRPr="000771EF">
        <w:rPr>
          <w:rFonts w:ascii="Times New Roman" w:hAnsi="Times New Roman" w:cs="Times New Roman"/>
          <w:sz w:val="24"/>
          <w:szCs w:val="24"/>
        </w:rPr>
        <w:t xml:space="preserve"> </w:t>
      </w:r>
      <w:r w:rsidR="0033159D" w:rsidRPr="0033159D">
        <w:rPr>
          <w:rFonts w:ascii="Times New Roman" w:hAnsi="Times New Roman" w:cs="Times New Roman"/>
          <w:sz w:val="24"/>
          <w:szCs w:val="24"/>
        </w:rPr>
        <w:t>Figures should be saved as individual .jpg files and not be embedded in the text. Figures must be high-quality (at least 300 dpi) and have perfect focus and contrast. Micrographs must have a clear white background.</w:t>
      </w:r>
    </w:p>
    <w:p w14:paraId="33DA9407" w14:textId="7E207A1E" w:rsidR="1FF44486" w:rsidRPr="000771EF" w:rsidRDefault="1FF44486" w:rsidP="00172392">
      <w:pPr>
        <w:spacing w:after="0" w:line="480" w:lineRule="auto"/>
        <w:jc w:val="both"/>
        <w:rPr>
          <w:rFonts w:ascii="Times New Roman" w:hAnsi="Times New Roman" w:cs="Times New Roman"/>
          <w:sz w:val="24"/>
          <w:szCs w:val="24"/>
        </w:rPr>
      </w:pPr>
    </w:p>
    <w:p w14:paraId="5CE6DDA7" w14:textId="6F5E89E9" w:rsidR="00571177" w:rsidRPr="000771EF" w:rsidRDefault="005F183C" w:rsidP="00172392">
      <w:pPr>
        <w:spacing w:after="0" w:line="480" w:lineRule="auto"/>
        <w:jc w:val="both"/>
        <w:rPr>
          <w:rFonts w:ascii="Times New Roman" w:hAnsi="Times New Roman" w:cs="Times New Roman"/>
          <w:snapToGrid w:val="0"/>
          <w:sz w:val="24"/>
          <w:szCs w:val="24"/>
          <w:lang w:eastAsia="pt-BR"/>
        </w:rPr>
      </w:pPr>
      <w:r w:rsidRPr="000771EF">
        <w:rPr>
          <w:rFonts w:ascii="Times New Roman" w:hAnsi="Times New Roman" w:cs="Times New Roman"/>
          <w:b/>
          <w:bCs/>
          <w:snapToGrid w:val="0"/>
          <w:sz w:val="24"/>
          <w:szCs w:val="24"/>
          <w:lang w:eastAsia="pt-BR"/>
        </w:rPr>
        <w:t>Discussion</w:t>
      </w:r>
    </w:p>
    <w:p w14:paraId="234E3AF5" w14:textId="77777777" w:rsidR="00172392" w:rsidRPr="000771EF" w:rsidRDefault="00172392" w:rsidP="00172392">
      <w:pPr>
        <w:spacing w:after="0" w:line="480" w:lineRule="auto"/>
        <w:jc w:val="both"/>
        <w:rPr>
          <w:rFonts w:ascii="Times New Roman" w:hAnsi="Times New Roman" w:cs="Times New Roman"/>
          <w:snapToGrid w:val="0"/>
          <w:sz w:val="24"/>
          <w:szCs w:val="24"/>
          <w:lang w:eastAsia="pt-BR"/>
        </w:rPr>
      </w:pPr>
    </w:p>
    <w:p w14:paraId="285D5608" w14:textId="0B1CA93A" w:rsidR="002A10DB" w:rsidRPr="000771EF" w:rsidRDefault="005F183C" w:rsidP="00172392">
      <w:pPr>
        <w:spacing w:after="0" w:line="480" w:lineRule="auto"/>
        <w:ind w:firstLine="567"/>
        <w:jc w:val="both"/>
        <w:rPr>
          <w:rFonts w:ascii="Times New Roman" w:hAnsi="Times New Roman" w:cs="Times New Roman"/>
          <w:sz w:val="24"/>
          <w:szCs w:val="24"/>
        </w:rPr>
      </w:pPr>
      <w:r w:rsidRPr="000771EF">
        <w:rPr>
          <w:rFonts w:ascii="Times New Roman" w:hAnsi="Times New Roman" w:cs="Times New Roman"/>
          <w:sz w:val="24"/>
          <w:szCs w:val="24"/>
        </w:rPr>
        <w:t>Discuss the results obtained and end with conclusions. Do not discuss data that are not directly related to the results obtained. Conclusions must be based on the results obtained.</w:t>
      </w:r>
    </w:p>
    <w:p w14:paraId="1B2E6753" w14:textId="77777777" w:rsidR="007F1D01" w:rsidRDefault="007F1D01" w:rsidP="33175B23">
      <w:pPr>
        <w:spacing w:after="0" w:line="480" w:lineRule="auto"/>
        <w:ind w:firstLine="567"/>
        <w:jc w:val="both"/>
        <w:rPr>
          <w:rFonts w:ascii="Times New Roman" w:eastAsia="Times New Roman" w:hAnsi="Times New Roman" w:cs="Times New Roman"/>
          <w:sz w:val="24"/>
          <w:szCs w:val="24"/>
        </w:rPr>
      </w:pPr>
    </w:p>
    <w:p w14:paraId="74A7F563" w14:textId="41D59205" w:rsidR="00EF6E9F" w:rsidRPr="00EF6E9F" w:rsidRDefault="005F183C" w:rsidP="00EF6E9F">
      <w:pPr>
        <w:spacing w:after="0" w:line="480" w:lineRule="auto"/>
        <w:jc w:val="both"/>
        <w:rPr>
          <w:rFonts w:ascii="Times New Roman" w:hAnsi="Times New Roman" w:cs="Times New Roman"/>
          <w:b/>
          <w:bCs/>
          <w:snapToGrid w:val="0"/>
          <w:sz w:val="24"/>
          <w:szCs w:val="24"/>
          <w:lang w:eastAsia="pt-BR"/>
        </w:rPr>
      </w:pPr>
      <w:r w:rsidRPr="00EF6E9F">
        <w:rPr>
          <w:rFonts w:ascii="Times New Roman" w:hAnsi="Times New Roman" w:cs="Times New Roman"/>
          <w:b/>
          <w:bCs/>
          <w:snapToGrid w:val="0"/>
          <w:sz w:val="24"/>
          <w:szCs w:val="24"/>
          <w:lang w:eastAsia="pt-BR"/>
        </w:rPr>
        <w:t xml:space="preserve">Supplementary </w:t>
      </w:r>
      <w:r>
        <w:rPr>
          <w:rFonts w:ascii="Times New Roman" w:hAnsi="Times New Roman" w:cs="Times New Roman"/>
          <w:b/>
          <w:bCs/>
          <w:snapToGrid w:val="0"/>
          <w:sz w:val="24"/>
          <w:szCs w:val="24"/>
          <w:lang w:eastAsia="pt-BR"/>
        </w:rPr>
        <w:t>M</w:t>
      </w:r>
      <w:r w:rsidRPr="00EF6E9F">
        <w:rPr>
          <w:rFonts w:ascii="Times New Roman" w:hAnsi="Times New Roman" w:cs="Times New Roman"/>
          <w:b/>
          <w:bCs/>
          <w:snapToGrid w:val="0"/>
          <w:sz w:val="24"/>
          <w:szCs w:val="24"/>
          <w:lang w:eastAsia="pt-BR"/>
        </w:rPr>
        <w:t>aterials</w:t>
      </w:r>
    </w:p>
    <w:p w14:paraId="01E2BB55" w14:textId="0AFE38DC" w:rsidR="00EF6E9F" w:rsidRDefault="005F183C" w:rsidP="00EF6E9F">
      <w:pPr>
        <w:spacing w:after="0" w:line="480" w:lineRule="auto"/>
        <w:ind w:firstLine="567"/>
        <w:jc w:val="both"/>
        <w:rPr>
          <w:rFonts w:ascii="Times New Roman" w:eastAsia="Times New Roman" w:hAnsi="Times New Roman" w:cs="Times New Roman"/>
          <w:sz w:val="24"/>
          <w:szCs w:val="24"/>
        </w:rPr>
      </w:pPr>
      <w:r w:rsidRPr="00C56D0D">
        <w:rPr>
          <w:rFonts w:ascii="Times New Roman" w:eastAsia="Times New Roman" w:hAnsi="Times New Roman" w:cs="Times New Roman"/>
          <w:sz w:val="24"/>
          <w:szCs w:val="24"/>
        </w:rPr>
        <w:t>Supplementary materials such as raw data sets, spreadsheets, and videos, among others, may be submitted along with the manuscript when these materials are not suitable for inclusion and provide relevant additional information.</w:t>
      </w:r>
    </w:p>
    <w:p w14:paraId="181669F3"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p>
    <w:p w14:paraId="2EEB5EED" w14:textId="77777777" w:rsidR="001F744B" w:rsidRPr="0047405B" w:rsidRDefault="001F744B" w:rsidP="001F744B">
      <w:pPr>
        <w:spacing w:after="0" w:line="480" w:lineRule="auto"/>
        <w:jc w:val="both"/>
        <w:rPr>
          <w:rFonts w:ascii="Times New Roman" w:eastAsia="Times New Roman" w:hAnsi="Times New Roman" w:cs="Times New Roman"/>
          <w:b/>
          <w:bCs/>
          <w:sz w:val="24"/>
          <w:szCs w:val="24"/>
        </w:rPr>
      </w:pPr>
      <w:r w:rsidRPr="0047405B">
        <w:rPr>
          <w:rFonts w:ascii="Times New Roman" w:eastAsia="Times New Roman" w:hAnsi="Times New Roman" w:cs="Times New Roman"/>
          <w:b/>
          <w:bCs/>
          <w:sz w:val="24"/>
          <w:szCs w:val="24"/>
        </w:rPr>
        <w:t xml:space="preserve">Data </w:t>
      </w:r>
      <w:r>
        <w:rPr>
          <w:rFonts w:ascii="Times New Roman" w:eastAsia="Times New Roman" w:hAnsi="Times New Roman" w:cs="Times New Roman"/>
          <w:b/>
          <w:bCs/>
          <w:sz w:val="24"/>
          <w:szCs w:val="24"/>
        </w:rPr>
        <w:t>A</w:t>
      </w:r>
      <w:r w:rsidRPr="0047405B">
        <w:rPr>
          <w:rFonts w:ascii="Times New Roman" w:eastAsia="Times New Roman" w:hAnsi="Times New Roman" w:cs="Times New Roman"/>
          <w:b/>
          <w:bCs/>
          <w:sz w:val="24"/>
          <w:szCs w:val="24"/>
        </w:rPr>
        <w:t>vailability</w:t>
      </w:r>
    </w:p>
    <w:p w14:paraId="16A58729"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r w:rsidRPr="0083106F">
        <w:rPr>
          <w:rFonts w:ascii="Times New Roman" w:eastAsia="Times New Roman" w:hAnsi="Times New Roman" w:cs="Times New Roman"/>
          <w:sz w:val="24"/>
          <w:szCs w:val="24"/>
        </w:rPr>
        <w:t xml:space="preserve">The datasets presented in this study can be found in </w:t>
      </w:r>
      <w:r>
        <w:rPr>
          <w:rFonts w:ascii="Times New Roman" w:eastAsia="Times New Roman" w:hAnsi="Times New Roman" w:cs="Times New Roman"/>
          <w:sz w:val="24"/>
          <w:szCs w:val="24"/>
        </w:rPr>
        <w:t xml:space="preserve">[include the </w:t>
      </w:r>
      <w:r w:rsidRPr="0083106F">
        <w:rPr>
          <w:rFonts w:ascii="Times New Roman" w:eastAsia="Times New Roman" w:hAnsi="Times New Roman" w:cs="Times New Roman"/>
          <w:sz w:val="24"/>
          <w:szCs w:val="24"/>
        </w:rPr>
        <w:t>names of the online repository/repositories and accession number(s)</w:t>
      </w:r>
      <w:r>
        <w:rPr>
          <w:rFonts w:ascii="Times New Roman" w:eastAsia="Times New Roman" w:hAnsi="Times New Roman" w:cs="Times New Roman"/>
          <w:sz w:val="24"/>
          <w:szCs w:val="24"/>
        </w:rPr>
        <w:t>]</w:t>
      </w:r>
      <w:r w:rsidRPr="0083106F">
        <w:rPr>
          <w:rFonts w:ascii="Times New Roman" w:eastAsia="Times New Roman" w:hAnsi="Times New Roman" w:cs="Times New Roman"/>
          <w:sz w:val="24"/>
          <w:szCs w:val="24"/>
        </w:rPr>
        <w:t>.</w:t>
      </w:r>
    </w:p>
    <w:p w14:paraId="673EFA4C" w14:textId="77777777" w:rsidR="001F744B" w:rsidRPr="000771EF" w:rsidRDefault="001F744B" w:rsidP="001F744B">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76151D9B"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r w:rsidRPr="0047405B">
        <w:rPr>
          <w:rFonts w:ascii="Times New Roman" w:eastAsia="Times New Roman" w:hAnsi="Times New Roman" w:cs="Times New Roman"/>
          <w:sz w:val="24"/>
          <w:szCs w:val="24"/>
        </w:rPr>
        <w:lastRenderedPageBreak/>
        <w:t>All the original contributions presented in this study are included in the article</w:t>
      </w:r>
      <w:r w:rsidRPr="00561D09">
        <w:rPr>
          <w:rFonts w:ascii="Times New Roman" w:eastAsia="Times New Roman" w:hAnsi="Times New Roman" w:cs="Times New Roman"/>
          <w:sz w:val="24"/>
          <w:szCs w:val="24"/>
        </w:rPr>
        <w:t>/supplementary material</w:t>
      </w:r>
      <w:r w:rsidRPr="0047405B">
        <w:rPr>
          <w:rFonts w:ascii="Times New Roman" w:eastAsia="Times New Roman" w:hAnsi="Times New Roman" w:cs="Times New Roman"/>
          <w:sz w:val="24"/>
          <w:szCs w:val="24"/>
        </w:rPr>
        <w:t>. Further inquiries can be directed to the corresponding author.</w:t>
      </w:r>
    </w:p>
    <w:p w14:paraId="231DC802"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p>
    <w:p w14:paraId="488EC294" w14:textId="77777777" w:rsidR="001F744B" w:rsidRPr="00602F86" w:rsidRDefault="001F744B" w:rsidP="001F744B">
      <w:pPr>
        <w:spacing w:after="0" w:line="480" w:lineRule="auto"/>
        <w:jc w:val="both"/>
        <w:rPr>
          <w:rFonts w:ascii="Times New Roman" w:eastAsia="Times New Roman" w:hAnsi="Times New Roman" w:cs="Times New Roman"/>
          <w:b/>
          <w:bCs/>
          <w:sz w:val="24"/>
          <w:szCs w:val="24"/>
        </w:rPr>
      </w:pPr>
      <w:r w:rsidRPr="00602F86">
        <w:rPr>
          <w:rFonts w:ascii="Times New Roman" w:eastAsia="Times New Roman" w:hAnsi="Times New Roman" w:cs="Times New Roman"/>
          <w:b/>
          <w:bCs/>
          <w:sz w:val="24"/>
          <w:szCs w:val="24"/>
        </w:rPr>
        <w:t xml:space="preserve">Author </w:t>
      </w:r>
      <w:r>
        <w:rPr>
          <w:rFonts w:ascii="Times New Roman" w:eastAsia="Times New Roman" w:hAnsi="Times New Roman" w:cs="Times New Roman"/>
          <w:b/>
          <w:bCs/>
          <w:sz w:val="24"/>
          <w:szCs w:val="24"/>
        </w:rPr>
        <w:t>C</w:t>
      </w:r>
      <w:r w:rsidRPr="00602F86">
        <w:rPr>
          <w:rFonts w:ascii="Times New Roman" w:eastAsia="Times New Roman" w:hAnsi="Times New Roman" w:cs="Times New Roman"/>
          <w:b/>
          <w:bCs/>
          <w:sz w:val="24"/>
          <w:szCs w:val="24"/>
        </w:rPr>
        <w:t>ontributions</w:t>
      </w:r>
    </w:p>
    <w:p w14:paraId="27CB770B" w14:textId="77777777" w:rsidR="001F744B" w:rsidRDefault="001F744B" w:rsidP="001F744B">
      <w:pPr>
        <w:spacing w:after="0" w:line="480" w:lineRule="auto"/>
        <w:ind w:firstLine="567"/>
        <w:jc w:val="both"/>
        <w:rPr>
          <w:rFonts w:ascii="Times New Roman" w:hAnsi="Times New Roman" w:cs="Times New Roman"/>
          <w:sz w:val="24"/>
          <w:szCs w:val="24"/>
        </w:rPr>
      </w:pPr>
      <w:r w:rsidRPr="00295906">
        <w:rPr>
          <w:rFonts w:ascii="Times New Roman" w:hAnsi="Times New Roman" w:cs="Times New Roman"/>
          <w:b/>
          <w:bCs/>
          <w:sz w:val="24"/>
          <w:szCs w:val="24"/>
        </w:rPr>
        <w:t>Jose Silva</w:t>
      </w:r>
      <w:r w:rsidRPr="00295906">
        <w:rPr>
          <w:rFonts w:ascii="Times New Roman" w:hAnsi="Times New Roman" w:cs="Times New Roman"/>
          <w:sz w:val="24"/>
          <w:szCs w:val="24"/>
        </w:rPr>
        <w:t xml:space="preserve">: Investigation, </w:t>
      </w:r>
      <w:r w:rsidRPr="00295906">
        <w:rPr>
          <w:rFonts w:ascii="Times New Roman" w:eastAsia="Times New Roman" w:hAnsi="Times New Roman" w:cs="Times New Roman"/>
          <w:sz w:val="24"/>
          <w:szCs w:val="24"/>
        </w:rPr>
        <w:t>Data</w:t>
      </w:r>
      <w:r w:rsidRPr="00295906">
        <w:rPr>
          <w:rFonts w:ascii="Times New Roman" w:hAnsi="Times New Roman" w:cs="Times New Roman"/>
          <w:sz w:val="24"/>
          <w:szCs w:val="24"/>
        </w:rPr>
        <w:t xml:space="preserve"> curation, Writing- Original draft preparation. </w:t>
      </w:r>
      <w:r w:rsidRPr="00295906">
        <w:rPr>
          <w:rFonts w:ascii="Times New Roman" w:hAnsi="Times New Roman" w:cs="Times New Roman"/>
          <w:b/>
          <w:bCs/>
          <w:sz w:val="24"/>
          <w:szCs w:val="24"/>
        </w:rPr>
        <w:t>Luis Pereira</w:t>
      </w:r>
      <w:r w:rsidRPr="00295906">
        <w:rPr>
          <w:rFonts w:ascii="Times New Roman" w:hAnsi="Times New Roman" w:cs="Times New Roman"/>
          <w:sz w:val="24"/>
          <w:szCs w:val="24"/>
        </w:rPr>
        <w:t xml:space="preserve">: Conceptualization, Methodology, Formal analysis. </w:t>
      </w:r>
      <w:r w:rsidRPr="00295906">
        <w:rPr>
          <w:rFonts w:ascii="Times New Roman" w:hAnsi="Times New Roman" w:cs="Times New Roman"/>
          <w:b/>
          <w:bCs/>
          <w:sz w:val="24"/>
          <w:szCs w:val="24"/>
        </w:rPr>
        <w:t>Maria Silveira</w:t>
      </w:r>
      <w:r w:rsidRPr="00295906">
        <w:rPr>
          <w:rFonts w:ascii="Times New Roman" w:hAnsi="Times New Roman" w:cs="Times New Roman"/>
          <w:sz w:val="24"/>
          <w:szCs w:val="24"/>
        </w:rPr>
        <w:t>: Conceptualization, Supervision, Writing- Reviewing and Editing. All authors have read and approved the final version of the manuscript.</w:t>
      </w:r>
    </w:p>
    <w:p w14:paraId="43A29B37" w14:textId="77777777" w:rsidR="001F744B" w:rsidRPr="000771EF" w:rsidRDefault="001F744B" w:rsidP="001F744B">
      <w:pPr>
        <w:spacing w:after="0" w:line="480" w:lineRule="auto"/>
        <w:ind w:firstLine="567"/>
        <w:jc w:val="both"/>
        <w:rPr>
          <w:rFonts w:ascii="Times New Roman" w:eastAsia="Times New Roman" w:hAnsi="Times New Roman" w:cs="Times New Roman"/>
          <w:sz w:val="24"/>
          <w:szCs w:val="24"/>
        </w:rPr>
      </w:pPr>
    </w:p>
    <w:p w14:paraId="50296BFD" w14:textId="77777777" w:rsidR="001F744B" w:rsidRPr="000771EF" w:rsidRDefault="001F744B" w:rsidP="001F744B">
      <w:pPr>
        <w:spacing w:after="0" w:line="480" w:lineRule="auto"/>
        <w:jc w:val="both"/>
      </w:pPr>
      <w:r w:rsidRPr="000771EF">
        <w:rPr>
          <w:rFonts w:ascii="Times New Roman" w:eastAsia="Times New Roman" w:hAnsi="Times New Roman" w:cs="Times New Roman"/>
          <w:b/>
          <w:bCs/>
          <w:sz w:val="24"/>
          <w:szCs w:val="24"/>
        </w:rPr>
        <w:t>Conflict of Interest</w:t>
      </w:r>
    </w:p>
    <w:p w14:paraId="6020AF09" w14:textId="77777777" w:rsidR="001F744B" w:rsidRPr="000771EF" w:rsidRDefault="001F744B" w:rsidP="001F744B">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The authors declare the following competing interests: ___.</w:t>
      </w:r>
    </w:p>
    <w:p w14:paraId="60E7DC36" w14:textId="77777777" w:rsidR="001F744B" w:rsidRPr="000771EF" w:rsidRDefault="001F744B" w:rsidP="001F744B">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[OR]</w:t>
      </w:r>
    </w:p>
    <w:p w14:paraId="39F7EBB1" w14:textId="77777777" w:rsidR="001F744B" w:rsidRPr="000771EF" w:rsidRDefault="001F744B" w:rsidP="001F744B">
      <w:pPr>
        <w:spacing w:after="0" w:line="480" w:lineRule="auto"/>
        <w:ind w:firstLine="567"/>
        <w:jc w:val="both"/>
      </w:pPr>
      <w:r w:rsidRPr="000771EF">
        <w:rPr>
          <w:rFonts w:ascii="Times New Roman" w:eastAsia="Times New Roman" w:hAnsi="Times New Roman" w:cs="Times New Roman"/>
          <w:sz w:val="24"/>
          <w:szCs w:val="24"/>
        </w:rPr>
        <w:t>The authors declare no competing interests.</w:t>
      </w:r>
    </w:p>
    <w:p w14:paraId="7719CA9A"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p>
    <w:p w14:paraId="337E65F7" w14:textId="77777777" w:rsidR="001F744B" w:rsidRPr="00EE5C64" w:rsidRDefault="001F744B" w:rsidP="001F744B">
      <w:pPr>
        <w:spacing w:after="0" w:line="480" w:lineRule="auto"/>
        <w:jc w:val="both"/>
        <w:rPr>
          <w:rFonts w:ascii="Times New Roman" w:eastAsia="Times New Roman" w:hAnsi="Times New Roman" w:cs="Times New Roman"/>
          <w:b/>
          <w:bCs/>
          <w:sz w:val="24"/>
          <w:szCs w:val="24"/>
        </w:rPr>
      </w:pPr>
      <w:r w:rsidRPr="00EE5C64">
        <w:rPr>
          <w:rFonts w:ascii="Times New Roman" w:eastAsia="Times New Roman" w:hAnsi="Times New Roman" w:cs="Times New Roman"/>
          <w:b/>
          <w:bCs/>
          <w:sz w:val="24"/>
          <w:szCs w:val="24"/>
        </w:rPr>
        <w:t xml:space="preserve">Generative AI </w:t>
      </w:r>
      <w:r>
        <w:rPr>
          <w:rFonts w:ascii="Times New Roman" w:eastAsia="Times New Roman" w:hAnsi="Times New Roman" w:cs="Times New Roman"/>
          <w:b/>
          <w:bCs/>
          <w:sz w:val="24"/>
          <w:szCs w:val="24"/>
        </w:rPr>
        <w:t>U</w:t>
      </w:r>
      <w:r w:rsidRPr="00EE5C64">
        <w:rPr>
          <w:rFonts w:ascii="Times New Roman" w:eastAsia="Times New Roman" w:hAnsi="Times New Roman" w:cs="Times New Roman"/>
          <w:b/>
          <w:bCs/>
          <w:sz w:val="24"/>
          <w:szCs w:val="24"/>
        </w:rPr>
        <w:t xml:space="preserve">se </w:t>
      </w:r>
      <w:r>
        <w:rPr>
          <w:rFonts w:ascii="Times New Roman" w:eastAsia="Times New Roman" w:hAnsi="Times New Roman" w:cs="Times New Roman"/>
          <w:b/>
          <w:bCs/>
          <w:sz w:val="24"/>
          <w:szCs w:val="24"/>
        </w:rPr>
        <w:t>S</w:t>
      </w:r>
      <w:r w:rsidRPr="00EE5C64">
        <w:rPr>
          <w:rFonts w:ascii="Times New Roman" w:eastAsia="Times New Roman" w:hAnsi="Times New Roman" w:cs="Times New Roman"/>
          <w:b/>
          <w:bCs/>
          <w:sz w:val="24"/>
          <w:szCs w:val="24"/>
        </w:rPr>
        <w:t>tatement</w:t>
      </w:r>
    </w:p>
    <w:p w14:paraId="131A7D7D" w14:textId="77777777" w:rsidR="001F744B" w:rsidRDefault="001F744B" w:rsidP="001F744B">
      <w:pPr>
        <w:spacing w:after="0" w:line="480" w:lineRule="auto"/>
        <w:ind w:firstLine="567"/>
        <w:jc w:val="both"/>
        <w:rPr>
          <w:rFonts w:ascii="Times New Roman" w:eastAsia="Times New Roman" w:hAnsi="Times New Roman" w:cs="Times New Roman"/>
          <w:sz w:val="24"/>
          <w:szCs w:val="24"/>
        </w:rPr>
      </w:pPr>
      <w:r w:rsidRPr="00EE5C64">
        <w:rPr>
          <w:rFonts w:ascii="Times New Roman" w:eastAsia="Times New Roman" w:hAnsi="Times New Roman" w:cs="Times New Roman"/>
          <w:sz w:val="24"/>
          <w:szCs w:val="24"/>
        </w:rPr>
        <w:t>The authors did not use generative artificial intelligence tools or technologies in creating or editing any part of this manuscript.</w:t>
      </w:r>
    </w:p>
    <w:p w14:paraId="7A4CE632" w14:textId="77777777" w:rsidR="001F744B" w:rsidRPr="000771EF" w:rsidRDefault="001F744B" w:rsidP="001F744B">
      <w:pPr>
        <w:spacing w:after="0" w:line="480" w:lineRule="auto"/>
        <w:ind w:firstLine="567"/>
        <w:jc w:val="both"/>
        <w:rPr>
          <w:rFonts w:ascii="Times New Roman" w:eastAsia="Times New Roman" w:hAnsi="Times New Roman" w:cs="Times New Roman"/>
          <w:sz w:val="24"/>
          <w:szCs w:val="24"/>
        </w:rPr>
      </w:pPr>
    </w:p>
    <w:p w14:paraId="13524260" w14:textId="77777777" w:rsidR="00326D14" w:rsidRPr="000771EF" w:rsidRDefault="00326D14" w:rsidP="00326D14">
      <w:pPr>
        <w:spacing w:after="0" w:line="480" w:lineRule="auto"/>
        <w:jc w:val="both"/>
      </w:pPr>
      <w:r w:rsidRPr="000771EF">
        <w:rPr>
          <w:rFonts w:ascii="Times New Roman" w:eastAsia="Times New Roman" w:hAnsi="Times New Roman" w:cs="Times New Roman"/>
          <w:b/>
          <w:bCs/>
          <w:sz w:val="24"/>
          <w:szCs w:val="24"/>
        </w:rPr>
        <w:t>Acknowledgments</w:t>
      </w:r>
    </w:p>
    <w:p w14:paraId="55C90BA1" w14:textId="77777777" w:rsidR="00326D14" w:rsidRPr="000771EF" w:rsidRDefault="00326D14" w:rsidP="00326D14">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This subheading may be added for acknowledging collaborators and funding.</w:t>
      </w:r>
    </w:p>
    <w:p w14:paraId="1CD00684" w14:textId="77777777" w:rsidR="00326D14" w:rsidRPr="000771EF" w:rsidRDefault="00326D14" w:rsidP="00326D14">
      <w:pPr>
        <w:spacing w:after="0" w:line="480" w:lineRule="auto"/>
        <w:ind w:firstLine="567"/>
        <w:jc w:val="both"/>
        <w:rPr>
          <w:rFonts w:ascii="Times New Roman" w:eastAsia="Times New Roman" w:hAnsi="Times New Roman" w:cs="Times New Roman"/>
          <w:sz w:val="24"/>
          <w:szCs w:val="24"/>
        </w:rPr>
      </w:pPr>
    </w:p>
    <w:p w14:paraId="7396C66C" w14:textId="77777777" w:rsidR="00326D14" w:rsidRPr="000771EF" w:rsidRDefault="00326D14" w:rsidP="00326D14">
      <w:pPr>
        <w:spacing w:after="0" w:line="480" w:lineRule="auto"/>
        <w:jc w:val="both"/>
      </w:pPr>
      <w:r>
        <w:rPr>
          <w:rFonts w:ascii="Times New Roman" w:eastAsia="Times New Roman" w:hAnsi="Times New Roman" w:cs="Times New Roman"/>
          <w:b/>
          <w:bCs/>
          <w:sz w:val="24"/>
          <w:szCs w:val="24"/>
        </w:rPr>
        <w:t>Funding</w:t>
      </w:r>
    </w:p>
    <w:p w14:paraId="7A472095" w14:textId="77777777" w:rsidR="00326D14" w:rsidRPr="000771EF" w:rsidRDefault="00326D14" w:rsidP="00326D14">
      <w:pPr>
        <w:spacing w:after="0" w:line="480" w:lineRule="auto"/>
        <w:ind w:firstLine="567"/>
        <w:jc w:val="both"/>
        <w:rPr>
          <w:rFonts w:ascii="Times New Roman" w:eastAsia="Times New Roman" w:hAnsi="Times New Roman" w:cs="Times New Roman"/>
          <w:sz w:val="24"/>
          <w:szCs w:val="24"/>
        </w:rPr>
      </w:pPr>
      <w:r w:rsidRPr="000771EF">
        <w:rPr>
          <w:rFonts w:ascii="Times New Roman" w:eastAsia="Times New Roman" w:hAnsi="Times New Roman" w:cs="Times New Roman"/>
          <w:sz w:val="24"/>
          <w:szCs w:val="24"/>
        </w:rPr>
        <w:t xml:space="preserve">This subheading may be added </w:t>
      </w:r>
      <w:r>
        <w:rPr>
          <w:rFonts w:ascii="Times New Roman" w:eastAsia="Times New Roman" w:hAnsi="Times New Roman" w:cs="Times New Roman"/>
          <w:sz w:val="24"/>
          <w:szCs w:val="24"/>
        </w:rPr>
        <w:t xml:space="preserve">to include the </w:t>
      </w:r>
      <w:r w:rsidRPr="000771EF">
        <w:rPr>
          <w:rFonts w:ascii="Times New Roman" w:eastAsia="Times New Roman" w:hAnsi="Times New Roman" w:cs="Times New Roman"/>
          <w:sz w:val="24"/>
          <w:szCs w:val="24"/>
        </w:rPr>
        <w:t>funding</w:t>
      </w:r>
      <w:r>
        <w:rPr>
          <w:rFonts w:ascii="Times New Roman" w:eastAsia="Times New Roman" w:hAnsi="Times New Roman" w:cs="Times New Roman"/>
          <w:sz w:val="24"/>
          <w:szCs w:val="24"/>
        </w:rPr>
        <w:t xml:space="preserve"> of the study</w:t>
      </w:r>
      <w:r w:rsidRPr="000771EF">
        <w:rPr>
          <w:rFonts w:ascii="Times New Roman" w:eastAsia="Times New Roman" w:hAnsi="Times New Roman" w:cs="Times New Roman"/>
          <w:sz w:val="24"/>
          <w:szCs w:val="24"/>
        </w:rPr>
        <w:t>.</w:t>
      </w:r>
    </w:p>
    <w:p w14:paraId="140E141C" w14:textId="63E7D543" w:rsidR="1FF44486" w:rsidRPr="000771EF" w:rsidRDefault="1FF44486" w:rsidP="33175B23">
      <w:pPr>
        <w:spacing w:after="0" w:line="480" w:lineRule="auto"/>
        <w:jc w:val="both"/>
        <w:rPr>
          <w:rFonts w:ascii="Times New Roman" w:hAnsi="Times New Roman" w:cs="Times New Roman"/>
          <w:sz w:val="24"/>
          <w:szCs w:val="24"/>
        </w:rPr>
      </w:pPr>
    </w:p>
    <w:p w14:paraId="1FD2344D" w14:textId="7C97EEED" w:rsidR="00571177" w:rsidRPr="000771EF" w:rsidRDefault="005F183C" w:rsidP="33175B23">
      <w:pPr>
        <w:spacing w:after="0" w:line="480" w:lineRule="auto"/>
        <w:jc w:val="both"/>
        <w:rPr>
          <w:rFonts w:ascii="Times New Roman" w:hAnsi="Times New Roman" w:cs="Times New Roman"/>
          <w:sz w:val="24"/>
          <w:szCs w:val="24"/>
        </w:rPr>
      </w:pPr>
      <w:r w:rsidRPr="000771EF">
        <w:rPr>
          <w:rFonts w:ascii="Times New Roman" w:hAnsi="Times New Roman" w:cs="Times New Roman"/>
          <w:b/>
          <w:bCs/>
          <w:sz w:val="24"/>
          <w:szCs w:val="24"/>
        </w:rPr>
        <w:t>References</w:t>
      </w:r>
    </w:p>
    <w:p w14:paraId="57A4D480" w14:textId="77777777" w:rsidR="00172392" w:rsidRPr="000771EF" w:rsidRDefault="00172392" w:rsidP="33175B23">
      <w:pPr>
        <w:spacing w:after="0" w:line="480" w:lineRule="auto"/>
        <w:jc w:val="both"/>
        <w:rPr>
          <w:rFonts w:ascii="Times New Roman" w:hAnsi="Times New Roman" w:cs="Times New Roman"/>
          <w:sz w:val="24"/>
          <w:szCs w:val="24"/>
        </w:rPr>
      </w:pPr>
    </w:p>
    <w:p w14:paraId="24076AD2" w14:textId="77777777" w:rsidR="00E373D6" w:rsidRPr="000771EF" w:rsidRDefault="005F183C"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lastRenderedPageBreak/>
        <w:t xml:space="preserve">Jolly RD, Perrott MR, Alley MR, Hunter SA, Pas A, Beard H, Hemsley KM, Greaves G. A lower motor neuron disease in takahē (Porphyrio </w:t>
      </w:r>
      <w:proofErr w:type="spellStart"/>
      <w:r w:rsidRPr="000771EF">
        <w:rPr>
          <w:rFonts w:ascii="Times New Roman" w:hAnsi="Times New Roman" w:cs="Times New Roman"/>
          <w:sz w:val="24"/>
          <w:szCs w:val="24"/>
          <w:lang w:val="en-US"/>
        </w:rPr>
        <w:t>hochstetteri</w:t>
      </w:r>
      <w:proofErr w:type="spellEnd"/>
      <w:r w:rsidRPr="000771EF">
        <w:rPr>
          <w:rFonts w:ascii="Times New Roman" w:hAnsi="Times New Roman" w:cs="Times New Roman"/>
          <w:sz w:val="24"/>
          <w:szCs w:val="24"/>
          <w:lang w:val="en-US"/>
        </w:rPr>
        <w:t xml:space="preserve">) is an endoplasmic reticulum storage disease. N Z Vet J. 2023;71(4):186-93.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10.1080/00480169.2023.2190549.</w:t>
      </w:r>
    </w:p>
    <w:p w14:paraId="4B99CD89" w14:textId="77777777" w:rsidR="00E373D6" w:rsidRPr="000771EF" w:rsidRDefault="005F183C"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 xml:space="preserve">Luff J, Weingart S, May S, Murphy B. A subset of equine oral squamous cell carcinomas is associated with Equus caballus papillomavirus 2 infection. J Comp </w:t>
      </w:r>
      <w:proofErr w:type="spellStart"/>
      <w:r w:rsidRPr="000771EF">
        <w:rPr>
          <w:rFonts w:ascii="Times New Roman" w:hAnsi="Times New Roman" w:cs="Times New Roman"/>
          <w:sz w:val="24"/>
          <w:szCs w:val="24"/>
          <w:lang w:val="en-US"/>
        </w:rPr>
        <w:t>Pathol</w:t>
      </w:r>
      <w:proofErr w:type="spellEnd"/>
      <w:r w:rsidRPr="000771EF">
        <w:rPr>
          <w:rFonts w:ascii="Times New Roman" w:hAnsi="Times New Roman" w:cs="Times New Roman"/>
          <w:sz w:val="24"/>
          <w:szCs w:val="24"/>
          <w:lang w:val="en-US"/>
        </w:rPr>
        <w:t xml:space="preserve">. 2023;205:1-6.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10.1016/j.jcpa.2023.06.003.</w:t>
      </w:r>
    </w:p>
    <w:p w14:paraId="666ED30A" w14:textId="77777777" w:rsidR="00E373D6" w:rsidRPr="000771EF" w:rsidRDefault="005F183C"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 xml:space="preserve">Najd Ghahremani A, Abdollahi M, </w:t>
      </w:r>
      <w:proofErr w:type="spellStart"/>
      <w:r w:rsidRPr="000771EF">
        <w:rPr>
          <w:rFonts w:ascii="Times New Roman" w:hAnsi="Times New Roman" w:cs="Times New Roman"/>
          <w:sz w:val="24"/>
          <w:szCs w:val="24"/>
          <w:lang w:val="en-US"/>
        </w:rPr>
        <w:t>Shokrpoor</w:t>
      </w:r>
      <w:proofErr w:type="spellEnd"/>
      <w:r w:rsidRPr="000771EF">
        <w:rPr>
          <w:rFonts w:ascii="Times New Roman" w:hAnsi="Times New Roman" w:cs="Times New Roman"/>
          <w:sz w:val="24"/>
          <w:szCs w:val="24"/>
          <w:lang w:val="en-US"/>
        </w:rPr>
        <w:t xml:space="preserve"> S, Ashrafi Tamai I. Pericarditis caused by Proteus mirabilis in sheep. Vet Med Sci. 2023;9(4):1737-41. </w:t>
      </w:r>
      <w:proofErr w:type="spellStart"/>
      <w:r w:rsidRPr="000771EF">
        <w:rPr>
          <w:rFonts w:ascii="Times New Roman" w:hAnsi="Times New Roman" w:cs="Times New Roman"/>
          <w:sz w:val="24"/>
          <w:szCs w:val="24"/>
          <w:lang w:val="en-US"/>
        </w:rPr>
        <w:t>doi</w:t>
      </w:r>
      <w:proofErr w:type="spellEnd"/>
      <w:r w:rsidRPr="000771EF">
        <w:rPr>
          <w:rFonts w:ascii="Times New Roman" w:hAnsi="Times New Roman" w:cs="Times New Roman"/>
          <w:sz w:val="24"/>
          <w:szCs w:val="24"/>
          <w:lang w:val="en-US"/>
        </w:rPr>
        <w:t>: 10.1002/vms3.1160.</w:t>
      </w:r>
    </w:p>
    <w:p w14:paraId="44A31168" w14:textId="77777777" w:rsidR="00E373D6" w:rsidRPr="000771EF" w:rsidRDefault="005F183C"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Luna LG. Manual of histologic staining methods of the Armed Forces Institute of Pathology. 3rd ed. London: McGraw Hill Book Co.; 1968. 258 p.</w:t>
      </w:r>
    </w:p>
    <w:p w14:paraId="7E7EAC38" w14:textId="3EDF9667" w:rsidR="00571177" w:rsidRPr="000771EF" w:rsidRDefault="005F183C" w:rsidP="00E373D6">
      <w:pPr>
        <w:pStyle w:val="SemEspaamento"/>
        <w:numPr>
          <w:ilvl w:val="0"/>
          <w:numId w:val="5"/>
        </w:numPr>
        <w:spacing w:line="480" w:lineRule="auto"/>
        <w:ind w:left="567" w:hanging="567"/>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Mauldin EA, Peters-Kennedy J. Integumentary System. In: Maxie MG, editor. Jubb, Kennedy &amp; Palmer’s Pathology of domestic animals. 6th ed. St. Louis: Elsevier; 2016. p. 509-736.</w:t>
      </w:r>
    </w:p>
    <w:p w14:paraId="52F3A14F" w14:textId="77777777" w:rsidR="00227DC0" w:rsidRDefault="00227DC0" w:rsidP="00ED36FD">
      <w:pPr>
        <w:pStyle w:val="SemEspaamento"/>
        <w:spacing w:line="480" w:lineRule="auto"/>
        <w:jc w:val="both"/>
        <w:rPr>
          <w:rFonts w:ascii="Times New Roman" w:hAnsi="Times New Roman" w:cs="Times New Roman"/>
          <w:sz w:val="24"/>
          <w:szCs w:val="24"/>
          <w:lang w:val="en-US"/>
        </w:rPr>
      </w:pPr>
    </w:p>
    <w:p w14:paraId="5E44FA45" w14:textId="2A293114" w:rsidR="00ED36FD" w:rsidRPr="000771EF" w:rsidRDefault="005F183C"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For proper formatting, authors are strongly advised to look at Vancouver Guide for Authors (</w:t>
      </w:r>
      <w:hyperlink r:id="rId10" w:history="1">
        <w:r w:rsidR="00227DC0" w:rsidRPr="00C65136">
          <w:rPr>
            <w:rStyle w:val="Hyperlink"/>
            <w:rFonts w:ascii="Times New Roman" w:hAnsi="Times New Roman" w:cs="Times New Roman"/>
            <w:sz w:val="24"/>
            <w:szCs w:val="24"/>
            <w:lang w:val="en-US"/>
          </w:rPr>
          <w:t>https://www.ncbi.nlm.nih.gov/books/NBK7256/</w:t>
        </w:r>
      </w:hyperlink>
      <w:r w:rsidRPr="000771EF">
        <w:rPr>
          <w:rFonts w:ascii="Times New Roman" w:hAnsi="Times New Roman" w:cs="Times New Roman"/>
          <w:sz w:val="24"/>
          <w:szCs w:val="24"/>
          <w:lang w:val="en-US"/>
        </w:rPr>
        <w:t>). References must be listed in alphabetical order and numbered.</w:t>
      </w:r>
    </w:p>
    <w:p w14:paraId="723C9C30" w14:textId="09C82222" w:rsidR="00FC50D3" w:rsidRPr="000771EF" w:rsidRDefault="005F183C"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Journal titles should be abbreviated following Index Medicus/MEDLINE.</w:t>
      </w:r>
      <w:r w:rsidR="00227DC0" w:rsidRPr="00227DC0">
        <w:rPr>
          <w:rFonts w:ascii="Times New Roman" w:hAnsi="Times New Roman" w:cs="Times New Roman"/>
          <w:sz w:val="24"/>
          <w:szCs w:val="24"/>
          <w:lang w:val="en-US"/>
        </w:rPr>
        <w:t xml:space="preserve"> </w:t>
      </w:r>
      <w:r w:rsidR="00227DC0" w:rsidRPr="000771EF">
        <w:rPr>
          <w:rFonts w:ascii="Times New Roman" w:hAnsi="Times New Roman" w:cs="Times New Roman"/>
          <w:sz w:val="24"/>
          <w:szCs w:val="24"/>
          <w:lang w:val="en-US"/>
        </w:rPr>
        <w:t>Include DOI if available.</w:t>
      </w:r>
    </w:p>
    <w:p w14:paraId="5CBD8247" w14:textId="77777777" w:rsidR="00FC50D3" w:rsidRPr="000771EF" w:rsidRDefault="005F183C"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Give preference to citing primary sources instead of books and chapters. Do not cite abstracts presented at conferences, websites, and articles published provisionally in preprint, except when the information is essential and there is no other source.</w:t>
      </w:r>
    </w:p>
    <w:p w14:paraId="43016DEC" w14:textId="77777777" w:rsidR="00ED36FD" w:rsidRPr="000771EF" w:rsidRDefault="005F183C" w:rsidP="00ED36FD">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sz w:val="24"/>
          <w:szCs w:val="24"/>
          <w:lang w:val="en-US"/>
        </w:rPr>
        <w:t>Do not make unnecessary self-citations.</w:t>
      </w:r>
    </w:p>
    <w:p w14:paraId="298D30F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4C154CF3" w14:textId="23D8A614" w:rsidR="00261A08" w:rsidRPr="000771EF" w:rsidRDefault="005F183C">
      <w:pPr>
        <w:rPr>
          <w:rFonts w:ascii="Times New Roman" w:hAnsi="Times New Roman" w:cs="Times New Roman"/>
          <w:sz w:val="24"/>
          <w:szCs w:val="24"/>
        </w:rPr>
      </w:pPr>
      <w:r w:rsidRPr="000771EF">
        <w:rPr>
          <w:rFonts w:ascii="Times New Roman" w:hAnsi="Times New Roman" w:cs="Times New Roman"/>
          <w:sz w:val="24"/>
          <w:szCs w:val="24"/>
        </w:rPr>
        <w:br w:type="page"/>
      </w:r>
    </w:p>
    <w:p w14:paraId="49680310" w14:textId="14CA7366" w:rsidR="00261A08" w:rsidRPr="000771EF" w:rsidRDefault="005F183C"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Tables</w:t>
      </w:r>
    </w:p>
    <w:p w14:paraId="2E186E88"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616833BF" w14:textId="11AB5904" w:rsidR="00261A08" w:rsidRDefault="005F183C" w:rsidP="00FC50D3">
      <w:pPr>
        <w:pStyle w:val="SemEspaamento"/>
        <w:spacing w:line="480" w:lineRule="auto"/>
        <w:jc w:val="both"/>
        <w:rPr>
          <w:rFonts w:ascii="Times New Roman" w:hAnsi="Times New Roman" w:cs="Times New Roman"/>
          <w:sz w:val="24"/>
          <w:szCs w:val="24"/>
          <w:lang w:val="en-US"/>
        </w:rPr>
      </w:pPr>
      <w:r w:rsidRPr="003110D6">
        <w:rPr>
          <w:rFonts w:ascii="Times New Roman" w:hAnsi="Times New Roman" w:cs="Times New Roman"/>
          <w:b/>
          <w:bCs/>
          <w:sz w:val="24"/>
          <w:szCs w:val="24"/>
          <w:lang w:val="en-US"/>
        </w:rPr>
        <w:t>Table 1.</w:t>
      </w:r>
      <w:r w:rsidRPr="003110D6">
        <w:rPr>
          <w:rFonts w:ascii="Times New Roman" w:hAnsi="Times New Roman" w:cs="Times New Roman"/>
          <w:sz w:val="24"/>
          <w:szCs w:val="24"/>
          <w:lang w:val="en-US"/>
        </w:rPr>
        <w:t xml:space="preserve"> </w:t>
      </w:r>
      <w:r w:rsidR="003110D6" w:rsidRPr="003110D6">
        <w:rPr>
          <w:rFonts w:ascii="Times New Roman" w:hAnsi="Times New Roman" w:cs="Times New Roman"/>
          <w:sz w:val="24"/>
          <w:szCs w:val="24"/>
          <w:lang w:val="en-US"/>
        </w:rPr>
        <w:t>In</w:t>
      </w:r>
      <w:r w:rsidR="003110D6">
        <w:rPr>
          <w:rFonts w:ascii="Times New Roman" w:hAnsi="Times New Roman" w:cs="Times New Roman"/>
          <w:sz w:val="24"/>
          <w:szCs w:val="24"/>
          <w:lang w:val="en-US"/>
        </w:rPr>
        <w:t>clude here the title of the table with all relevant information.</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09"/>
        <w:gridCol w:w="3209"/>
        <w:gridCol w:w="3210"/>
      </w:tblGrid>
      <w:tr w:rsidR="000D0DF2" w14:paraId="6936F0C8" w14:textId="77777777" w:rsidTr="00672196">
        <w:tc>
          <w:tcPr>
            <w:tcW w:w="3209" w:type="dxa"/>
            <w:tcBorders>
              <w:top w:val="single" w:sz="4" w:space="0" w:color="auto"/>
              <w:bottom w:val="single" w:sz="4" w:space="0" w:color="auto"/>
            </w:tcBorders>
          </w:tcPr>
          <w:p w14:paraId="2D8FC835" w14:textId="38DD03FD" w:rsidR="006B45B7" w:rsidRPr="00672196" w:rsidRDefault="005F183C"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Parameter</w:t>
            </w:r>
          </w:p>
        </w:tc>
        <w:tc>
          <w:tcPr>
            <w:tcW w:w="3209" w:type="dxa"/>
            <w:tcBorders>
              <w:top w:val="single" w:sz="4" w:space="0" w:color="auto"/>
              <w:bottom w:val="single" w:sz="4" w:space="0" w:color="auto"/>
            </w:tcBorders>
          </w:tcPr>
          <w:p w14:paraId="000054E7" w14:textId="01121C25" w:rsidR="006B45B7" w:rsidRPr="00672196" w:rsidRDefault="005F183C"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1</w:t>
            </w:r>
          </w:p>
        </w:tc>
        <w:tc>
          <w:tcPr>
            <w:tcW w:w="3210" w:type="dxa"/>
            <w:tcBorders>
              <w:top w:val="single" w:sz="4" w:space="0" w:color="auto"/>
              <w:bottom w:val="single" w:sz="4" w:space="0" w:color="auto"/>
            </w:tcBorders>
          </w:tcPr>
          <w:p w14:paraId="27C5C583" w14:textId="35538DF9" w:rsidR="006B45B7" w:rsidRPr="00672196" w:rsidRDefault="005F183C" w:rsidP="00672196">
            <w:pPr>
              <w:pStyle w:val="SemEspaamento"/>
              <w:spacing w:line="480" w:lineRule="auto"/>
              <w:jc w:val="center"/>
              <w:rPr>
                <w:rFonts w:ascii="Times New Roman" w:hAnsi="Times New Roman" w:cs="Times New Roman"/>
                <w:b/>
                <w:bCs/>
                <w:sz w:val="24"/>
                <w:szCs w:val="24"/>
                <w:lang w:val="en-US"/>
              </w:rPr>
            </w:pPr>
            <w:r w:rsidRPr="00672196">
              <w:rPr>
                <w:rFonts w:ascii="Times New Roman" w:hAnsi="Times New Roman" w:cs="Times New Roman"/>
                <w:b/>
                <w:bCs/>
                <w:sz w:val="24"/>
                <w:szCs w:val="24"/>
                <w:lang w:val="en-US"/>
              </w:rPr>
              <w:t>Value 2</w:t>
            </w:r>
          </w:p>
        </w:tc>
      </w:tr>
      <w:tr w:rsidR="000D0DF2" w14:paraId="1208ECA8" w14:textId="77777777" w:rsidTr="00672196">
        <w:tc>
          <w:tcPr>
            <w:tcW w:w="3209" w:type="dxa"/>
            <w:tcBorders>
              <w:top w:val="single" w:sz="4" w:space="0" w:color="auto"/>
            </w:tcBorders>
          </w:tcPr>
          <w:p w14:paraId="7BC00723" w14:textId="006183EE" w:rsidR="006B45B7" w:rsidRDefault="005F183C"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1</w:t>
            </w:r>
          </w:p>
        </w:tc>
        <w:tc>
          <w:tcPr>
            <w:tcW w:w="3209" w:type="dxa"/>
            <w:tcBorders>
              <w:top w:val="single" w:sz="4" w:space="0" w:color="auto"/>
            </w:tcBorders>
          </w:tcPr>
          <w:p w14:paraId="10DECBCB" w14:textId="0E46B0D0" w:rsidR="006B45B7" w:rsidRDefault="005F183C"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r w:rsidR="00E85997" w:rsidRPr="00E85997">
              <w:rPr>
                <w:rFonts w:ascii="Times New Roman" w:hAnsi="Times New Roman" w:cs="Times New Roman"/>
                <w:sz w:val="24"/>
                <w:szCs w:val="24"/>
                <w:vertAlign w:val="superscript"/>
                <w:lang w:val="en-US"/>
              </w:rPr>
              <w:t xml:space="preserve"> a</w:t>
            </w:r>
          </w:p>
        </w:tc>
        <w:tc>
          <w:tcPr>
            <w:tcW w:w="3210" w:type="dxa"/>
            <w:tcBorders>
              <w:top w:val="single" w:sz="4" w:space="0" w:color="auto"/>
            </w:tcBorders>
          </w:tcPr>
          <w:p w14:paraId="4E3CEACF" w14:textId="5F08B5CB" w:rsidR="006B45B7" w:rsidRDefault="005F183C"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r w:rsidR="000D0DF2" w14:paraId="05C1740F" w14:textId="77777777" w:rsidTr="00672196">
        <w:tc>
          <w:tcPr>
            <w:tcW w:w="3209" w:type="dxa"/>
            <w:tcBorders>
              <w:bottom w:val="single" w:sz="4" w:space="0" w:color="auto"/>
            </w:tcBorders>
          </w:tcPr>
          <w:p w14:paraId="7B6B9A41" w14:textId="1A97CE3E" w:rsidR="006B45B7" w:rsidRDefault="005F183C" w:rsidP="00FC50D3">
            <w:pPr>
              <w:pStyle w:val="SemEspaamento"/>
              <w:spacing w:line="480" w:lineRule="auto"/>
              <w:jc w:val="both"/>
              <w:rPr>
                <w:rFonts w:ascii="Times New Roman" w:hAnsi="Times New Roman" w:cs="Times New Roman"/>
                <w:sz w:val="24"/>
                <w:szCs w:val="24"/>
                <w:lang w:val="en-US"/>
              </w:rPr>
            </w:pPr>
            <w:r>
              <w:rPr>
                <w:rFonts w:ascii="Times New Roman" w:hAnsi="Times New Roman" w:cs="Times New Roman"/>
                <w:sz w:val="24"/>
                <w:szCs w:val="24"/>
                <w:lang w:val="en-US"/>
              </w:rPr>
              <w:t>Parameter 2</w:t>
            </w:r>
          </w:p>
        </w:tc>
        <w:tc>
          <w:tcPr>
            <w:tcW w:w="3209" w:type="dxa"/>
            <w:tcBorders>
              <w:bottom w:val="single" w:sz="4" w:space="0" w:color="auto"/>
            </w:tcBorders>
          </w:tcPr>
          <w:p w14:paraId="6A09BCC7" w14:textId="06E3020F" w:rsidR="006B45B7" w:rsidRDefault="005F183C"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c>
          <w:tcPr>
            <w:tcW w:w="3210" w:type="dxa"/>
            <w:tcBorders>
              <w:bottom w:val="single" w:sz="4" w:space="0" w:color="auto"/>
            </w:tcBorders>
          </w:tcPr>
          <w:p w14:paraId="129C003A" w14:textId="6FD742B7" w:rsidR="006B45B7" w:rsidRDefault="005F183C" w:rsidP="00672196">
            <w:pPr>
              <w:pStyle w:val="SemEspaamento"/>
              <w:spacing w:line="480" w:lineRule="auto"/>
              <w:jc w:val="center"/>
              <w:rPr>
                <w:rFonts w:ascii="Times New Roman" w:hAnsi="Times New Roman" w:cs="Times New Roman"/>
                <w:sz w:val="24"/>
                <w:szCs w:val="24"/>
                <w:lang w:val="en-US"/>
              </w:rPr>
            </w:pPr>
            <w:r>
              <w:rPr>
                <w:rFonts w:ascii="Times New Roman" w:hAnsi="Times New Roman" w:cs="Times New Roman"/>
                <w:sz w:val="24"/>
                <w:szCs w:val="24"/>
                <w:lang w:val="en-US"/>
              </w:rPr>
              <w:t>xxx</w:t>
            </w:r>
          </w:p>
        </w:tc>
      </w:tr>
    </w:tbl>
    <w:p w14:paraId="6B85CAAC" w14:textId="464B7E1D" w:rsidR="003110D6" w:rsidRPr="003110D6" w:rsidRDefault="005F183C" w:rsidP="00FC50D3">
      <w:pPr>
        <w:pStyle w:val="SemEspaamento"/>
        <w:spacing w:line="480" w:lineRule="auto"/>
        <w:jc w:val="both"/>
        <w:rPr>
          <w:rFonts w:ascii="Times New Roman" w:hAnsi="Times New Roman" w:cs="Times New Roman"/>
          <w:b/>
          <w:bCs/>
          <w:sz w:val="24"/>
          <w:szCs w:val="24"/>
          <w:lang w:val="en-US"/>
        </w:rPr>
      </w:pPr>
      <w:proofErr w:type="spellStart"/>
      <w:r w:rsidRPr="00E85997">
        <w:rPr>
          <w:rFonts w:ascii="Times New Roman" w:hAnsi="Times New Roman" w:cs="Times New Roman"/>
          <w:sz w:val="24"/>
          <w:szCs w:val="24"/>
          <w:vertAlign w:val="superscript"/>
          <w:lang w:val="en-US"/>
        </w:rPr>
        <w:t>a</w:t>
      </w:r>
      <w:proofErr w:type="spellEnd"/>
      <w:r>
        <w:rPr>
          <w:rFonts w:ascii="Times New Roman" w:hAnsi="Times New Roman" w:cs="Times New Roman"/>
          <w:sz w:val="24"/>
          <w:szCs w:val="24"/>
          <w:lang w:val="en-US"/>
        </w:rPr>
        <w:t xml:space="preserve"> </w:t>
      </w:r>
      <w:r w:rsidR="00BC368D">
        <w:rPr>
          <w:rFonts w:ascii="Times New Roman" w:hAnsi="Times New Roman" w:cs="Times New Roman"/>
          <w:sz w:val="24"/>
          <w:szCs w:val="24"/>
          <w:lang w:val="en-US"/>
        </w:rPr>
        <w:t xml:space="preserve">The legend must include the </w:t>
      </w:r>
      <w:r w:rsidR="001C42ED" w:rsidRPr="001C42ED">
        <w:rPr>
          <w:rFonts w:ascii="Times New Roman" w:hAnsi="Times New Roman" w:cs="Times New Roman"/>
          <w:sz w:val="24"/>
          <w:szCs w:val="24"/>
          <w:lang w:val="en-US"/>
        </w:rPr>
        <w:t xml:space="preserve">meaning of all </w:t>
      </w:r>
      <w:r w:rsidR="000D558D" w:rsidRPr="000D558D">
        <w:rPr>
          <w:rFonts w:ascii="Times New Roman" w:hAnsi="Times New Roman" w:cs="Times New Roman"/>
          <w:sz w:val="24"/>
          <w:szCs w:val="24"/>
          <w:lang w:val="en-US"/>
        </w:rPr>
        <w:t>abbreviation</w:t>
      </w:r>
      <w:r w:rsidR="006B45B7">
        <w:rPr>
          <w:rFonts w:ascii="Times New Roman" w:hAnsi="Times New Roman" w:cs="Times New Roman"/>
          <w:sz w:val="24"/>
          <w:szCs w:val="24"/>
          <w:lang w:val="en-US"/>
        </w:rPr>
        <w:t>s</w:t>
      </w:r>
      <w:r w:rsidR="001C42ED" w:rsidRPr="001C42ED">
        <w:rPr>
          <w:rFonts w:ascii="Times New Roman" w:hAnsi="Times New Roman" w:cs="Times New Roman"/>
          <w:sz w:val="24"/>
          <w:szCs w:val="24"/>
          <w:lang w:val="en-US"/>
        </w:rPr>
        <w:t xml:space="preserve"> used in the table</w:t>
      </w:r>
      <w:r w:rsidR="006B45B7">
        <w:rPr>
          <w:rFonts w:ascii="Times New Roman" w:hAnsi="Times New Roman" w:cs="Times New Roman"/>
          <w:sz w:val="24"/>
          <w:szCs w:val="24"/>
          <w:lang w:val="en-US"/>
        </w:rPr>
        <w:t xml:space="preserve"> and information about the statistical analysis.</w:t>
      </w:r>
    </w:p>
    <w:p w14:paraId="166DDD79" w14:textId="77777777" w:rsidR="00FF305C" w:rsidRPr="000771EF" w:rsidRDefault="005F183C">
      <w:pPr>
        <w:rPr>
          <w:rFonts w:ascii="Times New Roman" w:hAnsi="Times New Roman" w:cs="Times New Roman"/>
          <w:b/>
          <w:bCs/>
          <w:sz w:val="24"/>
          <w:szCs w:val="24"/>
        </w:rPr>
      </w:pPr>
      <w:r w:rsidRPr="000771EF">
        <w:rPr>
          <w:rFonts w:ascii="Times New Roman" w:hAnsi="Times New Roman" w:cs="Times New Roman"/>
          <w:b/>
          <w:bCs/>
          <w:sz w:val="24"/>
          <w:szCs w:val="24"/>
        </w:rPr>
        <w:br w:type="page"/>
      </w:r>
    </w:p>
    <w:p w14:paraId="0182C8BC" w14:textId="7C2E472F" w:rsidR="00261A08" w:rsidRPr="000771EF" w:rsidRDefault="005F183C"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lastRenderedPageBreak/>
        <w:t>Figure</w:t>
      </w:r>
      <w:r w:rsidR="005D69FF" w:rsidRPr="000771EF">
        <w:rPr>
          <w:rFonts w:ascii="Times New Roman" w:hAnsi="Times New Roman" w:cs="Times New Roman"/>
          <w:b/>
          <w:bCs/>
          <w:sz w:val="24"/>
          <w:szCs w:val="24"/>
          <w:lang w:val="en-US"/>
        </w:rPr>
        <w:t xml:space="preserve"> Captions</w:t>
      </w:r>
    </w:p>
    <w:p w14:paraId="2D126890"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3C7149BB" w14:textId="1EEC9113" w:rsidR="00261A08" w:rsidRPr="000771EF" w:rsidRDefault="005F183C"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1.</w:t>
      </w:r>
      <w:r w:rsidRPr="000771EF">
        <w:rPr>
          <w:rFonts w:ascii="Times New Roman" w:hAnsi="Times New Roman" w:cs="Times New Roman"/>
          <w:sz w:val="24"/>
          <w:szCs w:val="24"/>
          <w:lang w:val="en-US"/>
        </w:rPr>
        <w:t xml:space="preserve"> </w:t>
      </w:r>
      <w:r w:rsidR="005A24F0" w:rsidRPr="005A24F0">
        <w:rPr>
          <w:rFonts w:ascii="Times New Roman" w:hAnsi="Times New Roman" w:cs="Times New Roman"/>
          <w:sz w:val="24"/>
          <w:szCs w:val="24"/>
          <w:lang w:val="en-US"/>
        </w:rPr>
        <w:t>The magnification of the objective used to generate the micrograph should be indicated in the legend, or a magnification bar may be included in the lower right corner of the micrograph, indicating the corresponding size of the bar in the figure legend.</w:t>
      </w:r>
    </w:p>
    <w:p w14:paraId="6F8652FA" w14:textId="77777777" w:rsidR="00261A08" w:rsidRPr="000771EF" w:rsidRDefault="00261A08" w:rsidP="00FC50D3">
      <w:pPr>
        <w:pStyle w:val="SemEspaamento"/>
        <w:spacing w:line="480" w:lineRule="auto"/>
        <w:jc w:val="both"/>
        <w:rPr>
          <w:rFonts w:ascii="Times New Roman" w:hAnsi="Times New Roman" w:cs="Times New Roman"/>
          <w:sz w:val="24"/>
          <w:szCs w:val="24"/>
          <w:lang w:val="en-US"/>
        </w:rPr>
      </w:pPr>
    </w:p>
    <w:p w14:paraId="7D1371CD" w14:textId="0B5714A1" w:rsidR="00261A08" w:rsidRPr="000771EF" w:rsidRDefault="005F183C" w:rsidP="00FC50D3">
      <w:pPr>
        <w:pStyle w:val="SemEspaamento"/>
        <w:spacing w:line="480" w:lineRule="auto"/>
        <w:jc w:val="both"/>
        <w:rPr>
          <w:rFonts w:ascii="Times New Roman" w:hAnsi="Times New Roman" w:cs="Times New Roman"/>
          <w:sz w:val="24"/>
          <w:szCs w:val="24"/>
          <w:lang w:val="en-US"/>
        </w:rPr>
      </w:pPr>
      <w:r w:rsidRPr="000771EF">
        <w:rPr>
          <w:rFonts w:ascii="Times New Roman" w:hAnsi="Times New Roman" w:cs="Times New Roman"/>
          <w:b/>
          <w:bCs/>
          <w:sz w:val="24"/>
          <w:szCs w:val="24"/>
          <w:lang w:val="en-US"/>
        </w:rPr>
        <w:t>Figure 2.</w:t>
      </w:r>
      <w:r w:rsidRPr="000771EF">
        <w:rPr>
          <w:rFonts w:ascii="Times New Roman" w:hAnsi="Times New Roman" w:cs="Times New Roman"/>
          <w:sz w:val="24"/>
          <w:szCs w:val="24"/>
          <w:lang w:val="en-US"/>
        </w:rPr>
        <w:t xml:space="preserve"> </w:t>
      </w:r>
      <w:r w:rsidR="00EC3080" w:rsidRPr="000771EF">
        <w:rPr>
          <w:rFonts w:ascii="Times New Roman" w:hAnsi="Times New Roman" w:cs="Times New Roman"/>
          <w:sz w:val="24"/>
          <w:szCs w:val="24"/>
          <w:lang w:val="en-US"/>
        </w:rPr>
        <w:t>Optionally, two or more figures may form a panel</w:t>
      </w:r>
      <w:r w:rsidRPr="000771EF">
        <w:rPr>
          <w:rFonts w:ascii="Times New Roman" w:hAnsi="Times New Roman" w:cs="Times New Roman"/>
          <w:sz w:val="24"/>
          <w:szCs w:val="24"/>
          <w:lang w:val="en-US"/>
        </w:rPr>
        <w:t xml:space="preserve">. A- </w:t>
      </w:r>
      <w:r w:rsidR="00F26329" w:rsidRPr="000771EF">
        <w:rPr>
          <w:rFonts w:ascii="Times New Roman" w:hAnsi="Times New Roman" w:cs="Times New Roman"/>
          <w:sz w:val="24"/>
          <w:szCs w:val="24"/>
          <w:lang w:val="en-US"/>
        </w:rPr>
        <w:t>Indicate in the figure the lesions</w:t>
      </w:r>
      <w:r w:rsidR="00654E0B" w:rsidRPr="000771EF">
        <w:rPr>
          <w:rFonts w:ascii="Times New Roman" w:hAnsi="Times New Roman" w:cs="Times New Roman"/>
          <w:sz w:val="24"/>
          <w:szCs w:val="24"/>
          <w:lang w:val="en-US"/>
        </w:rPr>
        <w:t xml:space="preserve"> with arrows</w:t>
      </w:r>
      <w:r w:rsidRPr="000771EF">
        <w:rPr>
          <w:rFonts w:ascii="Times New Roman" w:hAnsi="Times New Roman" w:cs="Times New Roman"/>
          <w:sz w:val="24"/>
          <w:szCs w:val="24"/>
          <w:lang w:val="en-US"/>
        </w:rPr>
        <w:t xml:space="preserve"> (arrows)</w:t>
      </w:r>
      <w:r w:rsidR="00471A32" w:rsidRPr="000771EF">
        <w:rPr>
          <w:rFonts w:ascii="Times New Roman" w:hAnsi="Times New Roman" w:cs="Times New Roman"/>
          <w:sz w:val="24"/>
          <w:szCs w:val="24"/>
          <w:lang w:val="en-US"/>
        </w:rPr>
        <w:t>,</w:t>
      </w:r>
      <w:r w:rsidR="00654E0B" w:rsidRPr="000771EF">
        <w:rPr>
          <w:rFonts w:ascii="Times New Roman" w:hAnsi="Times New Roman" w:cs="Times New Roman"/>
          <w:sz w:val="24"/>
          <w:szCs w:val="24"/>
          <w:lang w:val="en-US"/>
        </w:rPr>
        <w:t xml:space="preserve"> </w:t>
      </w:r>
      <w:r w:rsidR="00471A32" w:rsidRPr="000771EF">
        <w:rPr>
          <w:rFonts w:ascii="Times New Roman" w:hAnsi="Times New Roman" w:cs="Times New Roman"/>
          <w:sz w:val="24"/>
          <w:szCs w:val="24"/>
          <w:lang w:val="en-US"/>
        </w:rPr>
        <w:t>arrowheads (arrowheads),</w:t>
      </w:r>
      <w:r w:rsidR="00654E0B" w:rsidRPr="000771EF">
        <w:rPr>
          <w:rFonts w:ascii="Times New Roman" w:hAnsi="Times New Roman" w:cs="Times New Roman"/>
          <w:sz w:val="24"/>
          <w:szCs w:val="24"/>
          <w:lang w:val="en-US"/>
        </w:rPr>
        <w:t xml:space="preserve"> asterisks</w:t>
      </w:r>
      <w:r w:rsidRPr="000771EF">
        <w:rPr>
          <w:rFonts w:ascii="Times New Roman" w:hAnsi="Times New Roman" w:cs="Times New Roman"/>
          <w:sz w:val="24"/>
          <w:szCs w:val="24"/>
          <w:lang w:val="en-US"/>
        </w:rPr>
        <w:t xml:space="preserve"> (asterisk</w:t>
      </w:r>
      <w:r w:rsidR="00654E0B" w:rsidRPr="000771EF">
        <w:rPr>
          <w:rFonts w:ascii="Times New Roman" w:hAnsi="Times New Roman" w:cs="Times New Roman"/>
          <w:sz w:val="24"/>
          <w:szCs w:val="24"/>
          <w:lang w:val="en-US"/>
        </w:rPr>
        <w:t>s</w:t>
      </w:r>
      <w:r w:rsidRPr="000771EF">
        <w:rPr>
          <w:rFonts w:ascii="Times New Roman" w:hAnsi="Times New Roman" w:cs="Times New Roman"/>
          <w:sz w:val="24"/>
          <w:szCs w:val="24"/>
          <w:lang w:val="en-US"/>
        </w:rPr>
        <w:t>)</w:t>
      </w:r>
      <w:r w:rsidR="00471A32" w:rsidRPr="000771EF">
        <w:rPr>
          <w:rFonts w:ascii="Times New Roman" w:hAnsi="Times New Roman" w:cs="Times New Roman"/>
          <w:sz w:val="24"/>
          <w:szCs w:val="24"/>
          <w:lang w:val="en-US"/>
        </w:rPr>
        <w:t xml:space="preserve">, or </w:t>
      </w:r>
      <w:r w:rsidR="00F67084" w:rsidRPr="000771EF">
        <w:rPr>
          <w:rFonts w:ascii="Times New Roman" w:hAnsi="Times New Roman" w:cs="Times New Roman"/>
          <w:sz w:val="24"/>
          <w:szCs w:val="24"/>
          <w:lang w:val="en-US"/>
        </w:rPr>
        <w:t>other signs</w:t>
      </w:r>
      <w:r w:rsidRPr="000771EF">
        <w:rPr>
          <w:rFonts w:ascii="Times New Roman" w:hAnsi="Times New Roman" w:cs="Times New Roman"/>
          <w:sz w:val="24"/>
          <w:szCs w:val="24"/>
          <w:lang w:val="en-US"/>
        </w:rPr>
        <w:t xml:space="preserve">. </w:t>
      </w:r>
      <w:r w:rsidR="00BC73BB" w:rsidRPr="000771EF">
        <w:rPr>
          <w:rFonts w:ascii="Times New Roman" w:hAnsi="Times New Roman" w:cs="Times New Roman"/>
          <w:sz w:val="24"/>
          <w:szCs w:val="24"/>
          <w:lang w:val="en-US"/>
        </w:rPr>
        <w:t>Include the magnification and staining</w:t>
      </w:r>
      <w:r w:rsidRPr="000771EF">
        <w:rPr>
          <w:rFonts w:ascii="Times New Roman" w:hAnsi="Times New Roman" w:cs="Times New Roman"/>
          <w:sz w:val="24"/>
          <w:szCs w:val="24"/>
          <w:lang w:val="en-US"/>
        </w:rPr>
        <w:t>. B-</w:t>
      </w:r>
      <w:r w:rsidR="00656350" w:rsidRPr="000771EF">
        <w:rPr>
          <w:rFonts w:ascii="Times New Roman" w:hAnsi="Times New Roman" w:cs="Times New Roman"/>
          <w:sz w:val="24"/>
          <w:szCs w:val="24"/>
          <w:lang w:val="en-US"/>
        </w:rPr>
        <w:t xml:space="preserve"> Include details of all figures composing the panel.</w:t>
      </w:r>
    </w:p>
    <w:sectPr w:rsidR="00261A08" w:rsidRPr="000771EF" w:rsidSect="00B52BD9">
      <w:footerReference w:type="default" r:id="rId11"/>
      <w:pgSz w:w="11906" w:h="16838"/>
      <w:pgMar w:top="1134" w:right="1134" w:bottom="1134" w:left="1134" w:header="709" w:footer="709" w:gutter="0"/>
      <w:lnNumType w:countBy="1" w:restart="continuou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263CE3" w14:textId="77777777" w:rsidR="000C3D02" w:rsidRDefault="000C3D02">
      <w:pPr>
        <w:spacing w:after="0" w:line="240" w:lineRule="auto"/>
      </w:pPr>
      <w:r>
        <w:separator/>
      </w:r>
    </w:p>
  </w:endnote>
  <w:endnote w:type="continuationSeparator" w:id="0">
    <w:p w14:paraId="239DECEF" w14:textId="77777777" w:rsidR="000C3D02" w:rsidRDefault="000C3D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317206"/>
      <w:docPartObj>
        <w:docPartGallery w:val="Page Numbers (Bottom of Page)"/>
        <w:docPartUnique/>
      </w:docPartObj>
    </w:sdtPr>
    <w:sdtEndPr/>
    <w:sdtContent>
      <w:p w14:paraId="59D8C255" w14:textId="78461563" w:rsidR="00B75CD0" w:rsidRDefault="005F183C">
        <w:pPr>
          <w:pStyle w:val="Rodap"/>
          <w:jc w:val="right"/>
        </w:pPr>
        <w:r>
          <w:fldChar w:fldCharType="begin"/>
        </w:r>
        <w:r>
          <w:instrText>PAGE   \* MERGEFORMAT</w:instrText>
        </w:r>
        <w:r>
          <w:fldChar w:fldCharType="separate"/>
        </w:r>
        <w:r w:rsidR="33175B23">
          <w:t>7</w:t>
        </w:r>
        <w:r>
          <w:fldChar w:fldCharType="end"/>
        </w:r>
      </w:p>
    </w:sdtContent>
  </w:sdt>
  <w:p w14:paraId="1FCC8697" w14:textId="77777777" w:rsidR="00B75CD0" w:rsidRDefault="00B75C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68795" w14:textId="77777777" w:rsidR="000C3D02" w:rsidRDefault="000C3D02">
      <w:pPr>
        <w:spacing w:after="0" w:line="240" w:lineRule="auto"/>
      </w:pPr>
      <w:r>
        <w:separator/>
      </w:r>
    </w:p>
  </w:footnote>
  <w:footnote w:type="continuationSeparator" w:id="0">
    <w:p w14:paraId="4D9E7B23" w14:textId="77777777" w:rsidR="000C3D02" w:rsidRDefault="000C3D0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371B49"/>
    <w:multiLevelType w:val="multilevel"/>
    <w:tmpl w:val="C5E43D5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 w15:restartNumberingAfterBreak="0">
    <w:nsid w:val="53EB1C24"/>
    <w:multiLevelType w:val="hybridMultilevel"/>
    <w:tmpl w:val="91A4EDA0"/>
    <w:lvl w:ilvl="0" w:tplc="54E0A536">
      <w:start w:val="1"/>
      <w:numFmt w:val="decimal"/>
      <w:lvlText w:val="%1."/>
      <w:lvlJc w:val="left"/>
      <w:pPr>
        <w:ind w:left="720" w:hanging="360"/>
      </w:pPr>
    </w:lvl>
    <w:lvl w:ilvl="1" w:tplc="B846CC70" w:tentative="1">
      <w:start w:val="1"/>
      <w:numFmt w:val="lowerLetter"/>
      <w:lvlText w:val="%2."/>
      <w:lvlJc w:val="left"/>
      <w:pPr>
        <w:ind w:left="1440" w:hanging="360"/>
      </w:pPr>
    </w:lvl>
    <w:lvl w:ilvl="2" w:tplc="A24E3324" w:tentative="1">
      <w:start w:val="1"/>
      <w:numFmt w:val="lowerRoman"/>
      <w:lvlText w:val="%3."/>
      <w:lvlJc w:val="right"/>
      <w:pPr>
        <w:ind w:left="2160" w:hanging="180"/>
      </w:pPr>
    </w:lvl>
    <w:lvl w:ilvl="3" w:tplc="722C84CE" w:tentative="1">
      <w:start w:val="1"/>
      <w:numFmt w:val="decimal"/>
      <w:lvlText w:val="%4."/>
      <w:lvlJc w:val="left"/>
      <w:pPr>
        <w:ind w:left="2880" w:hanging="360"/>
      </w:pPr>
    </w:lvl>
    <w:lvl w:ilvl="4" w:tplc="6C5A435E" w:tentative="1">
      <w:start w:val="1"/>
      <w:numFmt w:val="lowerLetter"/>
      <w:lvlText w:val="%5."/>
      <w:lvlJc w:val="left"/>
      <w:pPr>
        <w:ind w:left="3600" w:hanging="360"/>
      </w:pPr>
    </w:lvl>
    <w:lvl w:ilvl="5" w:tplc="F3689240" w:tentative="1">
      <w:start w:val="1"/>
      <w:numFmt w:val="lowerRoman"/>
      <w:lvlText w:val="%6."/>
      <w:lvlJc w:val="right"/>
      <w:pPr>
        <w:ind w:left="4320" w:hanging="180"/>
      </w:pPr>
    </w:lvl>
    <w:lvl w:ilvl="6" w:tplc="4392A9C0" w:tentative="1">
      <w:start w:val="1"/>
      <w:numFmt w:val="decimal"/>
      <w:lvlText w:val="%7."/>
      <w:lvlJc w:val="left"/>
      <w:pPr>
        <w:ind w:left="5040" w:hanging="360"/>
      </w:pPr>
    </w:lvl>
    <w:lvl w:ilvl="7" w:tplc="9D0C818E" w:tentative="1">
      <w:start w:val="1"/>
      <w:numFmt w:val="lowerLetter"/>
      <w:lvlText w:val="%8."/>
      <w:lvlJc w:val="left"/>
      <w:pPr>
        <w:ind w:left="5760" w:hanging="360"/>
      </w:pPr>
    </w:lvl>
    <w:lvl w:ilvl="8" w:tplc="A0AC7DE0" w:tentative="1">
      <w:start w:val="1"/>
      <w:numFmt w:val="lowerRoman"/>
      <w:lvlText w:val="%9."/>
      <w:lvlJc w:val="right"/>
      <w:pPr>
        <w:ind w:left="6480" w:hanging="180"/>
      </w:pPr>
    </w:lvl>
  </w:abstractNum>
  <w:abstractNum w:abstractNumId="2" w15:restartNumberingAfterBreak="0">
    <w:nsid w:val="5E0418A8"/>
    <w:multiLevelType w:val="hybridMultilevel"/>
    <w:tmpl w:val="3094E95A"/>
    <w:lvl w:ilvl="0" w:tplc="1FB4B9AC">
      <w:start w:val="1"/>
      <w:numFmt w:val="decimal"/>
      <w:lvlText w:val="%1."/>
      <w:lvlJc w:val="left"/>
      <w:pPr>
        <w:ind w:left="720" w:hanging="360"/>
      </w:pPr>
      <w:rPr>
        <w:rFonts w:hint="default"/>
        <w:b w:val="0"/>
      </w:rPr>
    </w:lvl>
    <w:lvl w:ilvl="1" w:tplc="7738FC08" w:tentative="1">
      <w:start w:val="1"/>
      <w:numFmt w:val="lowerLetter"/>
      <w:lvlText w:val="%2."/>
      <w:lvlJc w:val="left"/>
      <w:pPr>
        <w:ind w:left="1440" w:hanging="360"/>
      </w:pPr>
    </w:lvl>
    <w:lvl w:ilvl="2" w:tplc="6DB8AB52" w:tentative="1">
      <w:start w:val="1"/>
      <w:numFmt w:val="lowerRoman"/>
      <w:lvlText w:val="%3."/>
      <w:lvlJc w:val="right"/>
      <w:pPr>
        <w:ind w:left="2160" w:hanging="180"/>
      </w:pPr>
    </w:lvl>
    <w:lvl w:ilvl="3" w:tplc="EA56AA9C" w:tentative="1">
      <w:start w:val="1"/>
      <w:numFmt w:val="decimal"/>
      <w:lvlText w:val="%4."/>
      <w:lvlJc w:val="left"/>
      <w:pPr>
        <w:ind w:left="2880" w:hanging="360"/>
      </w:pPr>
    </w:lvl>
    <w:lvl w:ilvl="4" w:tplc="D1D8C1D0" w:tentative="1">
      <w:start w:val="1"/>
      <w:numFmt w:val="lowerLetter"/>
      <w:lvlText w:val="%5."/>
      <w:lvlJc w:val="left"/>
      <w:pPr>
        <w:ind w:left="3600" w:hanging="360"/>
      </w:pPr>
    </w:lvl>
    <w:lvl w:ilvl="5" w:tplc="D848CD96" w:tentative="1">
      <w:start w:val="1"/>
      <w:numFmt w:val="lowerRoman"/>
      <w:lvlText w:val="%6."/>
      <w:lvlJc w:val="right"/>
      <w:pPr>
        <w:ind w:left="4320" w:hanging="180"/>
      </w:pPr>
    </w:lvl>
    <w:lvl w:ilvl="6" w:tplc="8D661218" w:tentative="1">
      <w:start w:val="1"/>
      <w:numFmt w:val="decimal"/>
      <w:lvlText w:val="%7."/>
      <w:lvlJc w:val="left"/>
      <w:pPr>
        <w:ind w:left="5040" w:hanging="360"/>
      </w:pPr>
    </w:lvl>
    <w:lvl w:ilvl="7" w:tplc="A57E4A76" w:tentative="1">
      <w:start w:val="1"/>
      <w:numFmt w:val="lowerLetter"/>
      <w:lvlText w:val="%8."/>
      <w:lvlJc w:val="left"/>
      <w:pPr>
        <w:ind w:left="5760" w:hanging="360"/>
      </w:pPr>
    </w:lvl>
    <w:lvl w:ilvl="8" w:tplc="11567328" w:tentative="1">
      <w:start w:val="1"/>
      <w:numFmt w:val="lowerRoman"/>
      <w:lvlText w:val="%9."/>
      <w:lvlJc w:val="right"/>
      <w:pPr>
        <w:ind w:left="6480" w:hanging="180"/>
      </w:pPr>
    </w:lvl>
  </w:abstractNum>
  <w:abstractNum w:abstractNumId="3" w15:restartNumberingAfterBreak="0">
    <w:nsid w:val="61B65713"/>
    <w:multiLevelType w:val="hybridMultilevel"/>
    <w:tmpl w:val="3B185BA4"/>
    <w:lvl w:ilvl="0" w:tplc="2E0E4F02">
      <w:start w:val="1"/>
      <w:numFmt w:val="decimal"/>
      <w:lvlText w:val="%1."/>
      <w:lvlJc w:val="left"/>
      <w:pPr>
        <w:ind w:left="720" w:hanging="360"/>
      </w:pPr>
      <w:rPr>
        <w:rFonts w:hint="default"/>
        <w:b w:val="0"/>
      </w:rPr>
    </w:lvl>
    <w:lvl w:ilvl="1" w:tplc="5E66FD06" w:tentative="1">
      <w:start w:val="1"/>
      <w:numFmt w:val="lowerLetter"/>
      <w:lvlText w:val="%2."/>
      <w:lvlJc w:val="left"/>
      <w:pPr>
        <w:ind w:left="1440" w:hanging="360"/>
      </w:pPr>
    </w:lvl>
    <w:lvl w:ilvl="2" w:tplc="55422E6E" w:tentative="1">
      <w:start w:val="1"/>
      <w:numFmt w:val="lowerRoman"/>
      <w:lvlText w:val="%3."/>
      <w:lvlJc w:val="right"/>
      <w:pPr>
        <w:ind w:left="2160" w:hanging="180"/>
      </w:pPr>
    </w:lvl>
    <w:lvl w:ilvl="3" w:tplc="9D4AB1E8" w:tentative="1">
      <w:start w:val="1"/>
      <w:numFmt w:val="decimal"/>
      <w:lvlText w:val="%4."/>
      <w:lvlJc w:val="left"/>
      <w:pPr>
        <w:ind w:left="2880" w:hanging="360"/>
      </w:pPr>
    </w:lvl>
    <w:lvl w:ilvl="4" w:tplc="7E26ECCE" w:tentative="1">
      <w:start w:val="1"/>
      <w:numFmt w:val="lowerLetter"/>
      <w:lvlText w:val="%5."/>
      <w:lvlJc w:val="left"/>
      <w:pPr>
        <w:ind w:left="3600" w:hanging="360"/>
      </w:pPr>
    </w:lvl>
    <w:lvl w:ilvl="5" w:tplc="24FEA5D6" w:tentative="1">
      <w:start w:val="1"/>
      <w:numFmt w:val="lowerRoman"/>
      <w:lvlText w:val="%6."/>
      <w:lvlJc w:val="right"/>
      <w:pPr>
        <w:ind w:left="4320" w:hanging="180"/>
      </w:pPr>
    </w:lvl>
    <w:lvl w:ilvl="6" w:tplc="76BA337E" w:tentative="1">
      <w:start w:val="1"/>
      <w:numFmt w:val="decimal"/>
      <w:lvlText w:val="%7."/>
      <w:lvlJc w:val="left"/>
      <w:pPr>
        <w:ind w:left="5040" w:hanging="360"/>
      </w:pPr>
    </w:lvl>
    <w:lvl w:ilvl="7" w:tplc="FA681C50" w:tentative="1">
      <w:start w:val="1"/>
      <w:numFmt w:val="lowerLetter"/>
      <w:lvlText w:val="%8."/>
      <w:lvlJc w:val="left"/>
      <w:pPr>
        <w:ind w:left="5760" w:hanging="360"/>
      </w:pPr>
    </w:lvl>
    <w:lvl w:ilvl="8" w:tplc="7C843D80" w:tentative="1">
      <w:start w:val="1"/>
      <w:numFmt w:val="lowerRoman"/>
      <w:lvlText w:val="%9."/>
      <w:lvlJc w:val="right"/>
      <w:pPr>
        <w:ind w:left="6480" w:hanging="180"/>
      </w:pPr>
    </w:lvl>
  </w:abstractNum>
  <w:abstractNum w:abstractNumId="4" w15:restartNumberingAfterBreak="0">
    <w:nsid w:val="64E4585A"/>
    <w:multiLevelType w:val="multilevel"/>
    <w:tmpl w:val="0F102EDA"/>
    <w:lvl w:ilvl="0">
      <w:start w:val="1"/>
      <w:numFmt w:val="decimal"/>
      <w:pStyle w:val="Ttulo1"/>
      <w:lvlText w:val="ANEXO %1."/>
      <w:lvlJc w:val="left"/>
      <w:pPr>
        <w:tabs>
          <w:tab w:val="num" w:pos="7632"/>
        </w:tabs>
        <w:ind w:left="7540" w:hanging="340"/>
      </w:pPr>
    </w:lvl>
    <w:lvl w:ilvl="1">
      <w:start w:val="1"/>
      <w:numFmt w:val="decimal"/>
      <w:pStyle w:val="Ttulo2"/>
      <w:lvlText w:val="%1.%2"/>
      <w:lvlJc w:val="left"/>
      <w:pPr>
        <w:tabs>
          <w:tab w:val="num" w:pos="576"/>
        </w:tabs>
        <w:ind w:left="576" w:hanging="576"/>
      </w:pPr>
    </w:lvl>
    <w:lvl w:ilvl="2">
      <w:start w:val="1"/>
      <w:numFmt w:val="decimal"/>
      <w:pStyle w:val="Ttulo3"/>
      <w:lvlText w:val="%1.%2.%3"/>
      <w:lvlJc w:val="left"/>
      <w:pPr>
        <w:tabs>
          <w:tab w:val="num" w:pos="720"/>
        </w:tabs>
        <w:ind w:left="720" w:hanging="720"/>
      </w:pPr>
    </w:lvl>
    <w:lvl w:ilvl="3">
      <w:start w:val="1"/>
      <w:numFmt w:val="decimal"/>
      <w:pStyle w:val="Ttulo4"/>
      <w:lvlText w:val="%1.%2.%3.%4"/>
      <w:lvlJc w:val="left"/>
      <w:pPr>
        <w:tabs>
          <w:tab w:val="num" w:pos="864"/>
        </w:tabs>
        <w:ind w:left="864" w:hanging="864"/>
      </w:pPr>
    </w:lvl>
    <w:lvl w:ilvl="4">
      <w:start w:val="1"/>
      <w:numFmt w:val="decimal"/>
      <w:pStyle w:val="Ttulo5"/>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1992639409">
    <w:abstractNumId w:val="0"/>
  </w:num>
  <w:num w:numId="2" w16cid:durableId="208602954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1522836">
    <w:abstractNumId w:val="3"/>
  </w:num>
  <w:num w:numId="4" w16cid:durableId="154149201">
    <w:abstractNumId w:val="1"/>
  </w:num>
  <w:num w:numId="5" w16cid:durableId="3335323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1177"/>
    <w:rsid w:val="00004740"/>
    <w:rsid w:val="00012CA9"/>
    <w:rsid w:val="00025F5F"/>
    <w:rsid w:val="000413E8"/>
    <w:rsid w:val="00074077"/>
    <w:rsid w:val="000771EF"/>
    <w:rsid w:val="000854A8"/>
    <w:rsid w:val="000C149C"/>
    <w:rsid w:val="000C3D02"/>
    <w:rsid w:val="000D0DF2"/>
    <w:rsid w:val="000D558D"/>
    <w:rsid w:val="00112BE3"/>
    <w:rsid w:val="00133843"/>
    <w:rsid w:val="00172392"/>
    <w:rsid w:val="0018489A"/>
    <w:rsid w:val="00195FEA"/>
    <w:rsid w:val="001B7158"/>
    <w:rsid w:val="001C42ED"/>
    <w:rsid w:val="001E1497"/>
    <w:rsid w:val="001F744B"/>
    <w:rsid w:val="00227DC0"/>
    <w:rsid w:val="00261A08"/>
    <w:rsid w:val="00274308"/>
    <w:rsid w:val="00276E03"/>
    <w:rsid w:val="002813C7"/>
    <w:rsid w:val="002878EB"/>
    <w:rsid w:val="00297B2A"/>
    <w:rsid w:val="00297E1A"/>
    <w:rsid w:val="002A10DB"/>
    <w:rsid w:val="002C5323"/>
    <w:rsid w:val="002E6EAA"/>
    <w:rsid w:val="002F7ABF"/>
    <w:rsid w:val="00301836"/>
    <w:rsid w:val="003110D6"/>
    <w:rsid w:val="00326D14"/>
    <w:rsid w:val="0033159D"/>
    <w:rsid w:val="00345A3F"/>
    <w:rsid w:val="00396761"/>
    <w:rsid w:val="00397B91"/>
    <w:rsid w:val="003A25AE"/>
    <w:rsid w:val="003C097E"/>
    <w:rsid w:val="003C6898"/>
    <w:rsid w:val="004164A0"/>
    <w:rsid w:val="00435E5F"/>
    <w:rsid w:val="00443B5A"/>
    <w:rsid w:val="00461A92"/>
    <w:rsid w:val="00471A32"/>
    <w:rsid w:val="0048054A"/>
    <w:rsid w:val="004935EC"/>
    <w:rsid w:val="004A3EA7"/>
    <w:rsid w:val="004C1082"/>
    <w:rsid w:val="004E6597"/>
    <w:rsid w:val="004F5732"/>
    <w:rsid w:val="005102D1"/>
    <w:rsid w:val="00571177"/>
    <w:rsid w:val="005745B9"/>
    <w:rsid w:val="00580FE0"/>
    <w:rsid w:val="005A24F0"/>
    <w:rsid w:val="005D69FF"/>
    <w:rsid w:val="005F183C"/>
    <w:rsid w:val="00612CF8"/>
    <w:rsid w:val="00634C4E"/>
    <w:rsid w:val="0064567A"/>
    <w:rsid w:val="00654E0B"/>
    <w:rsid w:val="00656350"/>
    <w:rsid w:val="00672196"/>
    <w:rsid w:val="00675B70"/>
    <w:rsid w:val="0068122C"/>
    <w:rsid w:val="006A52ED"/>
    <w:rsid w:val="006B3E2A"/>
    <w:rsid w:val="006B45B7"/>
    <w:rsid w:val="006B5D9F"/>
    <w:rsid w:val="006C389C"/>
    <w:rsid w:val="006C39D2"/>
    <w:rsid w:val="006C616A"/>
    <w:rsid w:val="006D284C"/>
    <w:rsid w:val="00701B0B"/>
    <w:rsid w:val="00715125"/>
    <w:rsid w:val="00733751"/>
    <w:rsid w:val="00745C41"/>
    <w:rsid w:val="00755F0B"/>
    <w:rsid w:val="007B6662"/>
    <w:rsid w:val="007B6DCE"/>
    <w:rsid w:val="007C069B"/>
    <w:rsid w:val="007C4226"/>
    <w:rsid w:val="007E0495"/>
    <w:rsid w:val="007F1D01"/>
    <w:rsid w:val="007F42A6"/>
    <w:rsid w:val="00814175"/>
    <w:rsid w:val="00824E6C"/>
    <w:rsid w:val="00857C2A"/>
    <w:rsid w:val="0086506A"/>
    <w:rsid w:val="008678E9"/>
    <w:rsid w:val="00881059"/>
    <w:rsid w:val="00884A02"/>
    <w:rsid w:val="00884F86"/>
    <w:rsid w:val="00891210"/>
    <w:rsid w:val="008A262A"/>
    <w:rsid w:val="008A6EF8"/>
    <w:rsid w:val="008D0854"/>
    <w:rsid w:val="008D29DC"/>
    <w:rsid w:val="00910507"/>
    <w:rsid w:val="00920FD9"/>
    <w:rsid w:val="00945011"/>
    <w:rsid w:val="009C72FB"/>
    <w:rsid w:val="00A053EF"/>
    <w:rsid w:val="00A07508"/>
    <w:rsid w:val="00A239E9"/>
    <w:rsid w:val="00A24107"/>
    <w:rsid w:val="00A8080E"/>
    <w:rsid w:val="00AD2ADF"/>
    <w:rsid w:val="00AF6541"/>
    <w:rsid w:val="00B52BD9"/>
    <w:rsid w:val="00B75CD0"/>
    <w:rsid w:val="00B95234"/>
    <w:rsid w:val="00B967EE"/>
    <w:rsid w:val="00BB172B"/>
    <w:rsid w:val="00BC368D"/>
    <w:rsid w:val="00BC73BB"/>
    <w:rsid w:val="00BF4658"/>
    <w:rsid w:val="00BF511C"/>
    <w:rsid w:val="00C075BF"/>
    <w:rsid w:val="00C16179"/>
    <w:rsid w:val="00C30012"/>
    <w:rsid w:val="00C53E5C"/>
    <w:rsid w:val="00C56D0D"/>
    <w:rsid w:val="00C65136"/>
    <w:rsid w:val="00C67AB5"/>
    <w:rsid w:val="00C75721"/>
    <w:rsid w:val="00C818A9"/>
    <w:rsid w:val="00C90873"/>
    <w:rsid w:val="00CA093E"/>
    <w:rsid w:val="00CA3F2B"/>
    <w:rsid w:val="00CA4191"/>
    <w:rsid w:val="00CA4AE1"/>
    <w:rsid w:val="00CB1EA3"/>
    <w:rsid w:val="00CE19BC"/>
    <w:rsid w:val="00CF6118"/>
    <w:rsid w:val="00CF759F"/>
    <w:rsid w:val="00D1032A"/>
    <w:rsid w:val="00D16CCC"/>
    <w:rsid w:val="00D24697"/>
    <w:rsid w:val="00D40AAE"/>
    <w:rsid w:val="00D6408C"/>
    <w:rsid w:val="00D71246"/>
    <w:rsid w:val="00D7565B"/>
    <w:rsid w:val="00D8262D"/>
    <w:rsid w:val="00D83C72"/>
    <w:rsid w:val="00D8614F"/>
    <w:rsid w:val="00D9018E"/>
    <w:rsid w:val="00DB092C"/>
    <w:rsid w:val="00DB3582"/>
    <w:rsid w:val="00DC7EBF"/>
    <w:rsid w:val="00DD155D"/>
    <w:rsid w:val="00E0135B"/>
    <w:rsid w:val="00E21061"/>
    <w:rsid w:val="00E373D6"/>
    <w:rsid w:val="00E47208"/>
    <w:rsid w:val="00E610D9"/>
    <w:rsid w:val="00E85997"/>
    <w:rsid w:val="00EA6405"/>
    <w:rsid w:val="00EA710B"/>
    <w:rsid w:val="00EB1D9A"/>
    <w:rsid w:val="00EC3080"/>
    <w:rsid w:val="00ED100F"/>
    <w:rsid w:val="00ED36FD"/>
    <w:rsid w:val="00ED4CE2"/>
    <w:rsid w:val="00EF6E9F"/>
    <w:rsid w:val="00F044B6"/>
    <w:rsid w:val="00F26329"/>
    <w:rsid w:val="00F45CAC"/>
    <w:rsid w:val="00F542C5"/>
    <w:rsid w:val="00F5759A"/>
    <w:rsid w:val="00F67084"/>
    <w:rsid w:val="00F703E7"/>
    <w:rsid w:val="00F90246"/>
    <w:rsid w:val="00F921EE"/>
    <w:rsid w:val="00FA6658"/>
    <w:rsid w:val="00FC50D3"/>
    <w:rsid w:val="00FE616F"/>
    <w:rsid w:val="00FF305C"/>
    <w:rsid w:val="00FF7F3C"/>
    <w:rsid w:val="1FF44486"/>
    <w:rsid w:val="33175B2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59B67"/>
  <w15:docId w15:val="{49C0D1F2-3CB7-4D76-BE8D-CB38980A6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4740"/>
    <w:rPr>
      <w:lang w:val="en-US"/>
    </w:rPr>
  </w:style>
  <w:style w:type="paragraph" w:styleId="Ttulo1">
    <w:name w:val="heading 1"/>
    <w:basedOn w:val="Normal"/>
    <w:next w:val="Normal"/>
    <w:link w:val="Ttulo1Char"/>
    <w:uiPriority w:val="1"/>
    <w:qFormat/>
    <w:rsid w:val="33175B23"/>
    <w:pPr>
      <w:keepNext/>
      <w:numPr>
        <w:numId w:val="2"/>
      </w:numPr>
      <w:tabs>
        <w:tab w:val="left" w:pos="851"/>
      </w:tabs>
      <w:spacing w:after="0"/>
      <w:jc w:val="both"/>
      <w:outlineLvl w:val="0"/>
    </w:pPr>
    <w:rPr>
      <w:rFonts w:ascii="Arial" w:eastAsia="Times New Roman" w:hAnsi="Arial" w:cs="Arial"/>
      <w:caps/>
      <w:sz w:val="24"/>
      <w:szCs w:val="24"/>
    </w:rPr>
  </w:style>
  <w:style w:type="paragraph" w:styleId="Ttulo2">
    <w:name w:val="heading 2"/>
    <w:basedOn w:val="Normal"/>
    <w:next w:val="Normal"/>
    <w:link w:val="Ttulo2Char"/>
    <w:uiPriority w:val="1"/>
    <w:unhideWhenUsed/>
    <w:qFormat/>
    <w:rsid w:val="33175B23"/>
    <w:pPr>
      <w:keepNext/>
      <w:numPr>
        <w:ilvl w:val="1"/>
        <w:numId w:val="2"/>
      </w:numPr>
      <w:tabs>
        <w:tab w:val="left" w:pos="851"/>
      </w:tabs>
      <w:spacing w:after="0"/>
      <w:jc w:val="both"/>
      <w:outlineLvl w:val="1"/>
    </w:pPr>
    <w:rPr>
      <w:rFonts w:ascii="Arial" w:eastAsia="Times New Roman" w:hAnsi="Arial" w:cs="Arial"/>
      <w:smallCaps/>
      <w:sz w:val="24"/>
      <w:szCs w:val="24"/>
    </w:rPr>
  </w:style>
  <w:style w:type="paragraph" w:styleId="Ttulo3">
    <w:name w:val="heading 3"/>
    <w:basedOn w:val="Normal"/>
    <w:next w:val="Normal"/>
    <w:link w:val="Ttulo3Char"/>
    <w:uiPriority w:val="1"/>
    <w:unhideWhenUsed/>
    <w:qFormat/>
    <w:rsid w:val="33175B23"/>
    <w:pPr>
      <w:keepNext/>
      <w:numPr>
        <w:ilvl w:val="2"/>
        <w:numId w:val="2"/>
      </w:numPr>
      <w:tabs>
        <w:tab w:val="left" w:pos="851"/>
      </w:tabs>
      <w:spacing w:after="0"/>
      <w:jc w:val="both"/>
      <w:outlineLvl w:val="2"/>
    </w:pPr>
    <w:rPr>
      <w:rFonts w:ascii="Arial" w:eastAsia="Times New Roman" w:hAnsi="Arial" w:cs="Arial"/>
      <w:sz w:val="24"/>
      <w:szCs w:val="24"/>
    </w:rPr>
  </w:style>
  <w:style w:type="paragraph" w:styleId="Ttulo4">
    <w:name w:val="heading 4"/>
    <w:basedOn w:val="Normal"/>
    <w:next w:val="Normal"/>
    <w:link w:val="Ttulo4Char"/>
    <w:uiPriority w:val="1"/>
    <w:unhideWhenUsed/>
    <w:qFormat/>
    <w:rsid w:val="33175B23"/>
    <w:pPr>
      <w:keepNext/>
      <w:numPr>
        <w:ilvl w:val="3"/>
        <w:numId w:val="2"/>
      </w:numPr>
      <w:spacing w:before="240" w:after="60"/>
      <w:jc w:val="both"/>
      <w:outlineLvl w:val="3"/>
    </w:pPr>
    <w:rPr>
      <w:rFonts w:ascii="Times New Roman" w:eastAsia="Times New Roman" w:hAnsi="Times New Roman" w:cs="Arial"/>
      <w:sz w:val="28"/>
      <w:szCs w:val="28"/>
    </w:rPr>
  </w:style>
  <w:style w:type="paragraph" w:styleId="Ttulo5">
    <w:name w:val="heading 5"/>
    <w:basedOn w:val="Normal"/>
    <w:next w:val="Normal"/>
    <w:link w:val="Ttulo5Char"/>
    <w:uiPriority w:val="1"/>
    <w:unhideWhenUsed/>
    <w:qFormat/>
    <w:rsid w:val="33175B23"/>
    <w:pPr>
      <w:numPr>
        <w:ilvl w:val="4"/>
        <w:numId w:val="2"/>
      </w:numPr>
      <w:tabs>
        <w:tab w:val="left" w:pos="851"/>
      </w:tabs>
      <w:spacing w:before="240" w:after="60"/>
      <w:jc w:val="both"/>
      <w:outlineLvl w:val="4"/>
    </w:pPr>
    <w:rPr>
      <w:rFonts w:ascii="Arial" w:eastAsia="Times New Roman" w:hAnsi="Arial" w:cs="Arial"/>
      <w:i/>
      <w:iCs/>
      <w:sz w:val="26"/>
      <w:szCs w:val="26"/>
    </w:rPr>
  </w:style>
  <w:style w:type="paragraph" w:styleId="Ttulo6">
    <w:name w:val="heading 6"/>
    <w:basedOn w:val="Normal"/>
    <w:next w:val="Normal"/>
    <w:link w:val="Ttulo6Char"/>
    <w:uiPriority w:val="9"/>
    <w:unhideWhenUsed/>
    <w:qFormat/>
    <w:rsid w:val="33175B23"/>
    <w:pPr>
      <w:keepNext/>
      <w:keepLines/>
      <w:spacing w:before="40" w:after="0"/>
      <w:outlineLvl w:val="5"/>
    </w:pPr>
    <w:rPr>
      <w:rFonts w:asciiTheme="majorHAnsi" w:eastAsiaTheme="majorEastAsia" w:hAnsiTheme="majorHAnsi" w:cstheme="majorBidi"/>
      <w:color w:val="1F3763"/>
    </w:rPr>
  </w:style>
  <w:style w:type="paragraph" w:styleId="Ttulo7">
    <w:name w:val="heading 7"/>
    <w:basedOn w:val="Normal"/>
    <w:next w:val="Normal"/>
    <w:link w:val="Ttulo7Char"/>
    <w:uiPriority w:val="9"/>
    <w:unhideWhenUsed/>
    <w:qFormat/>
    <w:rsid w:val="33175B23"/>
    <w:pPr>
      <w:keepNext/>
      <w:keepLines/>
      <w:spacing w:before="40" w:after="0"/>
      <w:outlineLvl w:val="6"/>
    </w:pPr>
    <w:rPr>
      <w:rFonts w:asciiTheme="majorHAnsi" w:eastAsiaTheme="majorEastAsia" w:hAnsiTheme="majorHAnsi" w:cstheme="majorBidi"/>
      <w:i/>
      <w:iCs/>
      <w:color w:val="1F3763"/>
    </w:rPr>
  </w:style>
  <w:style w:type="paragraph" w:styleId="Ttulo8">
    <w:name w:val="heading 8"/>
    <w:basedOn w:val="Normal"/>
    <w:next w:val="Normal"/>
    <w:link w:val="Ttulo8Char"/>
    <w:uiPriority w:val="9"/>
    <w:unhideWhenUsed/>
    <w:qFormat/>
    <w:rsid w:val="33175B23"/>
    <w:pPr>
      <w:keepNext/>
      <w:keepLines/>
      <w:spacing w:before="40" w:after="0"/>
      <w:outlineLvl w:val="7"/>
    </w:pPr>
    <w:rPr>
      <w:rFonts w:asciiTheme="majorHAnsi" w:eastAsiaTheme="majorEastAsia" w:hAnsiTheme="majorHAnsi" w:cstheme="majorBidi"/>
      <w:color w:val="272727"/>
      <w:sz w:val="21"/>
      <w:szCs w:val="21"/>
    </w:rPr>
  </w:style>
  <w:style w:type="paragraph" w:styleId="Ttulo9">
    <w:name w:val="heading 9"/>
    <w:basedOn w:val="Normal"/>
    <w:next w:val="Normal"/>
    <w:link w:val="Ttulo9Char"/>
    <w:uiPriority w:val="9"/>
    <w:unhideWhenUsed/>
    <w:qFormat/>
    <w:rsid w:val="33175B23"/>
    <w:pPr>
      <w:keepNext/>
      <w:keepLines/>
      <w:spacing w:before="40" w:after="0"/>
      <w:outlineLvl w:val="8"/>
    </w:pPr>
    <w:rPr>
      <w:rFonts w:asciiTheme="majorHAnsi" w:eastAsiaTheme="majorEastAsia" w:hAnsiTheme="majorHAnsi" w:cstheme="majorBidi"/>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33175B23"/>
    <w:pPr>
      <w:spacing w:beforeAutospacing="1"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D8262D"/>
    <w:rPr>
      <w:color w:val="0000FF"/>
      <w:u w:val="single"/>
    </w:rPr>
  </w:style>
  <w:style w:type="paragraph" w:styleId="SemEspaamento">
    <w:name w:val="No Spacing"/>
    <w:uiPriority w:val="1"/>
    <w:qFormat/>
    <w:rsid w:val="00FF7F3C"/>
    <w:pPr>
      <w:spacing w:after="0" w:line="240" w:lineRule="auto"/>
    </w:pPr>
  </w:style>
  <w:style w:type="paragraph" w:styleId="PargrafodaLista">
    <w:name w:val="List Paragraph"/>
    <w:basedOn w:val="Normal"/>
    <w:uiPriority w:val="34"/>
    <w:qFormat/>
    <w:rsid w:val="33175B23"/>
    <w:pPr>
      <w:tabs>
        <w:tab w:val="left" w:pos="851"/>
      </w:tabs>
      <w:spacing w:after="0"/>
      <w:ind w:left="720"/>
      <w:contextualSpacing/>
      <w:jc w:val="both"/>
    </w:pPr>
    <w:rPr>
      <w:rFonts w:ascii="Arial" w:eastAsia="Times New Roman" w:hAnsi="Arial" w:cs="Arial"/>
      <w:b/>
      <w:bCs/>
      <w:sz w:val="24"/>
      <w:szCs w:val="24"/>
    </w:rPr>
  </w:style>
  <w:style w:type="character" w:styleId="Refdecomentrio">
    <w:name w:val="annotation reference"/>
    <w:basedOn w:val="Fontepargpadro"/>
    <w:uiPriority w:val="99"/>
    <w:semiHidden/>
    <w:unhideWhenUsed/>
    <w:rsid w:val="00397B91"/>
    <w:rPr>
      <w:sz w:val="16"/>
      <w:szCs w:val="16"/>
    </w:rPr>
  </w:style>
  <w:style w:type="paragraph" w:styleId="Textodecomentrio">
    <w:name w:val="annotation text"/>
    <w:basedOn w:val="Normal"/>
    <w:link w:val="TextodecomentrioChar"/>
    <w:uiPriority w:val="99"/>
    <w:semiHidden/>
    <w:unhideWhenUsed/>
    <w:rsid w:val="33175B23"/>
    <w:pPr>
      <w:tabs>
        <w:tab w:val="left" w:pos="851"/>
      </w:tabs>
      <w:spacing w:after="0"/>
      <w:jc w:val="both"/>
    </w:pPr>
    <w:rPr>
      <w:rFonts w:ascii="Arial" w:eastAsia="Times New Roman" w:hAnsi="Arial" w:cs="Arial"/>
      <w:b/>
      <w:bCs/>
      <w:sz w:val="20"/>
      <w:szCs w:val="20"/>
    </w:rPr>
  </w:style>
  <w:style w:type="character" w:customStyle="1" w:styleId="TextodecomentrioChar">
    <w:name w:val="Texto de comentário Char"/>
    <w:basedOn w:val="Fontepargpadro"/>
    <w:link w:val="Textodecomentrio"/>
    <w:uiPriority w:val="99"/>
    <w:semiHidden/>
    <w:rsid w:val="33175B23"/>
    <w:rPr>
      <w:rFonts w:ascii="Arial" w:eastAsia="Times New Roman" w:hAnsi="Arial" w:cs="Arial"/>
      <w:b/>
      <w:bCs/>
      <w:noProof w:val="0"/>
      <w:sz w:val="20"/>
      <w:szCs w:val="20"/>
      <w:lang w:val="en-US"/>
    </w:rPr>
  </w:style>
  <w:style w:type="character" w:customStyle="1" w:styleId="Ttulo1Char">
    <w:name w:val="Título 1 Char"/>
    <w:basedOn w:val="Fontepargpadro"/>
    <w:link w:val="Ttulo1"/>
    <w:uiPriority w:val="1"/>
    <w:rsid w:val="33175B23"/>
    <w:rPr>
      <w:rFonts w:ascii="Arial" w:eastAsia="Times New Roman" w:hAnsi="Arial" w:cs="Arial"/>
      <w:caps/>
      <w:noProof w:val="0"/>
      <w:sz w:val="24"/>
      <w:szCs w:val="24"/>
      <w:lang w:val="en-US"/>
    </w:rPr>
  </w:style>
  <w:style w:type="character" w:customStyle="1" w:styleId="Ttulo2Char">
    <w:name w:val="Título 2 Char"/>
    <w:basedOn w:val="Fontepargpadro"/>
    <w:link w:val="Ttulo2"/>
    <w:uiPriority w:val="1"/>
    <w:rsid w:val="33175B23"/>
    <w:rPr>
      <w:rFonts w:ascii="Arial" w:eastAsia="Times New Roman" w:hAnsi="Arial" w:cs="Arial"/>
      <w:smallCaps/>
      <w:noProof w:val="0"/>
      <w:sz w:val="24"/>
      <w:szCs w:val="24"/>
      <w:lang w:val="en-US"/>
    </w:rPr>
  </w:style>
  <w:style w:type="character" w:customStyle="1" w:styleId="Ttulo3Char">
    <w:name w:val="Título 3 Char"/>
    <w:basedOn w:val="Fontepargpadro"/>
    <w:link w:val="Ttulo3"/>
    <w:uiPriority w:val="1"/>
    <w:rsid w:val="33175B23"/>
    <w:rPr>
      <w:rFonts w:ascii="Arial" w:eastAsia="Times New Roman" w:hAnsi="Arial" w:cs="Arial"/>
      <w:noProof w:val="0"/>
      <w:sz w:val="24"/>
      <w:szCs w:val="24"/>
      <w:lang w:val="en-US"/>
    </w:rPr>
  </w:style>
  <w:style w:type="character" w:customStyle="1" w:styleId="Ttulo4Char">
    <w:name w:val="Título 4 Char"/>
    <w:basedOn w:val="Fontepargpadro"/>
    <w:link w:val="Ttulo4"/>
    <w:uiPriority w:val="1"/>
    <w:rsid w:val="33175B23"/>
    <w:rPr>
      <w:rFonts w:ascii="Times New Roman" w:eastAsia="Times New Roman" w:hAnsi="Times New Roman" w:cs="Arial"/>
      <w:noProof w:val="0"/>
      <w:sz w:val="28"/>
      <w:szCs w:val="28"/>
      <w:lang w:val="en-US"/>
    </w:rPr>
  </w:style>
  <w:style w:type="character" w:customStyle="1" w:styleId="Ttulo5Char">
    <w:name w:val="Título 5 Char"/>
    <w:basedOn w:val="Fontepargpadro"/>
    <w:link w:val="Ttulo5"/>
    <w:uiPriority w:val="1"/>
    <w:rsid w:val="33175B23"/>
    <w:rPr>
      <w:rFonts w:ascii="Arial" w:eastAsia="Times New Roman" w:hAnsi="Arial" w:cs="Arial"/>
      <w:i/>
      <w:iCs/>
      <w:noProof w:val="0"/>
      <w:sz w:val="26"/>
      <w:szCs w:val="26"/>
      <w:lang w:val="en-US"/>
    </w:rPr>
  </w:style>
  <w:style w:type="character" w:styleId="Nmerodelinha">
    <w:name w:val="line number"/>
    <w:basedOn w:val="Fontepargpadro"/>
    <w:uiPriority w:val="99"/>
    <w:semiHidden/>
    <w:unhideWhenUsed/>
    <w:rsid w:val="006B3E2A"/>
  </w:style>
  <w:style w:type="paragraph" w:styleId="Cabealho">
    <w:name w:val="header"/>
    <w:basedOn w:val="Normal"/>
    <w:link w:val="CabealhoChar"/>
    <w:uiPriority w:val="99"/>
    <w:unhideWhenUsed/>
    <w:rsid w:val="33175B23"/>
    <w:pPr>
      <w:tabs>
        <w:tab w:val="center" w:pos="4252"/>
        <w:tab w:val="right" w:pos="8504"/>
      </w:tabs>
      <w:spacing w:after="0"/>
    </w:pPr>
  </w:style>
  <w:style w:type="character" w:customStyle="1" w:styleId="CabealhoChar">
    <w:name w:val="Cabeçalho Char"/>
    <w:basedOn w:val="Fontepargpadro"/>
    <w:link w:val="Cabealho"/>
    <w:uiPriority w:val="99"/>
    <w:rsid w:val="33175B23"/>
    <w:rPr>
      <w:noProof w:val="0"/>
      <w:lang w:val="en-US"/>
    </w:rPr>
  </w:style>
  <w:style w:type="paragraph" w:styleId="Rodap">
    <w:name w:val="footer"/>
    <w:basedOn w:val="Normal"/>
    <w:link w:val="RodapChar"/>
    <w:uiPriority w:val="99"/>
    <w:unhideWhenUsed/>
    <w:rsid w:val="33175B23"/>
    <w:pPr>
      <w:tabs>
        <w:tab w:val="center" w:pos="4252"/>
        <w:tab w:val="right" w:pos="8504"/>
      </w:tabs>
      <w:spacing w:after="0"/>
    </w:pPr>
  </w:style>
  <w:style w:type="character" w:customStyle="1" w:styleId="RodapChar">
    <w:name w:val="Rodapé Char"/>
    <w:basedOn w:val="Fontepargpadro"/>
    <w:link w:val="Rodap"/>
    <w:uiPriority w:val="99"/>
    <w:rsid w:val="33175B23"/>
    <w:rPr>
      <w:noProof w:val="0"/>
      <w:lang w:val="en-US"/>
    </w:rPr>
  </w:style>
  <w:style w:type="character" w:styleId="nfase">
    <w:name w:val="Emphasis"/>
    <w:basedOn w:val="Fontepargpadro"/>
    <w:uiPriority w:val="20"/>
    <w:qFormat/>
    <w:rsid w:val="008A262A"/>
    <w:rPr>
      <w:i/>
      <w:iCs/>
    </w:rPr>
  </w:style>
  <w:style w:type="paragraph" w:styleId="Reviso">
    <w:name w:val="Revision"/>
    <w:hidden/>
    <w:uiPriority w:val="99"/>
    <w:semiHidden/>
    <w:rsid w:val="00172392"/>
    <w:pPr>
      <w:spacing w:after="0" w:line="240" w:lineRule="auto"/>
    </w:pPr>
  </w:style>
  <w:style w:type="character" w:customStyle="1" w:styleId="normaltextrun">
    <w:name w:val="normaltextrun"/>
    <w:basedOn w:val="Fontepargpadro"/>
    <w:rsid w:val="008D29DC"/>
  </w:style>
  <w:style w:type="paragraph" w:styleId="Ttulo">
    <w:name w:val="Title"/>
    <w:basedOn w:val="Normal"/>
    <w:next w:val="Normal"/>
    <w:link w:val="TtuloChar"/>
    <w:uiPriority w:val="10"/>
    <w:qFormat/>
    <w:rsid w:val="33175B23"/>
    <w:pPr>
      <w:spacing w:after="0"/>
      <w:contextualSpacing/>
    </w:pPr>
    <w:rPr>
      <w:rFonts w:asciiTheme="majorHAnsi" w:eastAsiaTheme="majorEastAsia" w:hAnsiTheme="majorHAnsi" w:cstheme="majorBidi"/>
      <w:sz w:val="56"/>
      <w:szCs w:val="56"/>
    </w:rPr>
  </w:style>
  <w:style w:type="paragraph" w:styleId="Subttulo">
    <w:name w:val="Subtitle"/>
    <w:basedOn w:val="Normal"/>
    <w:next w:val="Normal"/>
    <w:link w:val="SubttuloChar"/>
    <w:uiPriority w:val="11"/>
    <w:qFormat/>
    <w:rsid w:val="33175B23"/>
    <w:rPr>
      <w:rFonts w:eastAsiaTheme="minorEastAsia"/>
      <w:color w:val="5A5A5A"/>
    </w:rPr>
  </w:style>
  <w:style w:type="paragraph" w:styleId="Citao">
    <w:name w:val="Quote"/>
    <w:basedOn w:val="Normal"/>
    <w:next w:val="Normal"/>
    <w:link w:val="CitaoChar"/>
    <w:uiPriority w:val="29"/>
    <w:qFormat/>
    <w:rsid w:val="33175B23"/>
    <w:pPr>
      <w:spacing w:before="200"/>
      <w:ind w:left="864" w:right="864"/>
      <w:jc w:val="center"/>
    </w:pPr>
    <w:rPr>
      <w:i/>
      <w:iCs/>
      <w:color w:val="404040" w:themeColor="text1" w:themeTint="BF"/>
    </w:rPr>
  </w:style>
  <w:style w:type="paragraph" w:styleId="CitaoIntensa">
    <w:name w:val="Intense Quote"/>
    <w:basedOn w:val="Normal"/>
    <w:next w:val="Normal"/>
    <w:link w:val="CitaoIntensaChar"/>
    <w:uiPriority w:val="30"/>
    <w:qFormat/>
    <w:rsid w:val="33175B23"/>
    <w:pPr>
      <w:spacing w:before="360" w:after="360"/>
      <w:ind w:left="864" w:right="864"/>
      <w:jc w:val="center"/>
    </w:pPr>
    <w:rPr>
      <w:i/>
      <w:iCs/>
      <w:color w:val="4472C4" w:themeColor="accent1"/>
    </w:rPr>
  </w:style>
  <w:style w:type="character" w:customStyle="1" w:styleId="Ttulo6Char">
    <w:name w:val="Título 6 Char"/>
    <w:basedOn w:val="Fontepargpadro"/>
    <w:link w:val="Ttulo6"/>
    <w:uiPriority w:val="9"/>
    <w:rsid w:val="33175B23"/>
    <w:rPr>
      <w:rFonts w:asciiTheme="majorHAnsi" w:eastAsiaTheme="majorEastAsia" w:hAnsiTheme="majorHAnsi" w:cstheme="majorBidi"/>
      <w:noProof w:val="0"/>
      <w:color w:val="1F3763"/>
      <w:lang w:val="en-US"/>
    </w:rPr>
  </w:style>
  <w:style w:type="character" w:customStyle="1" w:styleId="Ttulo7Char">
    <w:name w:val="Título 7 Char"/>
    <w:basedOn w:val="Fontepargpadro"/>
    <w:link w:val="Ttulo7"/>
    <w:uiPriority w:val="9"/>
    <w:rsid w:val="33175B23"/>
    <w:rPr>
      <w:rFonts w:asciiTheme="majorHAnsi" w:eastAsiaTheme="majorEastAsia" w:hAnsiTheme="majorHAnsi" w:cstheme="majorBidi"/>
      <w:i/>
      <w:iCs/>
      <w:noProof w:val="0"/>
      <w:color w:val="1F3763"/>
      <w:lang w:val="en-US"/>
    </w:rPr>
  </w:style>
  <w:style w:type="character" w:customStyle="1" w:styleId="Ttulo8Char">
    <w:name w:val="Título 8 Char"/>
    <w:basedOn w:val="Fontepargpadro"/>
    <w:link w:val="Ttulo8"/>
    <w:uiPriority w:val="9"/>
    <w:rsid w:val="33175B23"/>
    <w:rPr>
      <w:rFonts w:asciiTheme="majorHAnsi" w:eastAsiaTheme="majorEastAsia" w:hAnsiTheme="majorHAnsi" w:cstheme="majorBidi"/>
      <w:noProof w:val="0"/>
      <w:color w:val="272727"/>
      <w:sz w:val="21"/>
      <w:szCs w:val="21"/>
      <w:lang w:val="en-US"/>
    </w:rPr>
  </w:style>
  <w:style w:type="character" w:customStyle="1" w:styleId="Ttulo9Char">
    <w:name w:val="Título 9 Char"/>
    <w:basedOn w:val="Fontepargpadro"/>
    <w:link w:val="Ttulo9"/>
    <w:uiPriority w:val="9"/>
    <w:rsid w:val="33175B23"/>
    <w:rPr>
      <w:rFonts w:asciiTheme="majorHAnsi" w:eastAsiaTheme="majorEastAsia" w:hAnsiTheme="majorHAnsi" w:cstheme="majorBidi"/>
      <w:i/>
      <w:iCs/>
      <w:noProof w:val="0"/>
      <w:color w:val="272727"/>
      <w:sz w:val="21"/>
      <w:szCs w:val="21"/>
      <w:lang w:val="en-US"/>
    </w:rPr>
  </w:style>
  <w:style w:type="character" w:customStyle="1" w:styleId="TtuloChar">
    <w:name w:val="Título Char"/>
    <w:basedOn w:val="Fontepargpadro"/>
    <w:link w:val="Ttulo"/>
    <w:uiPriority w:val="10"/>
    <w:rsid w:val="33175B23"/>
    <w:rPr>
      <w:rFonts w:asciiTheme="majorHAnsi" w:eastAsiaTheme="majorEastAsia" w:hAnsiTheme="majorHAnsi" w:cstheme="majorBidi"/>
      <w:noProof w:val="0"/>
      <w:sz w:val="56"/>
      <w:szCs w:val="56"/>
      <w:lang w:val="en-US"/>
    </w:rPr>
  </w:style>
  <w:style w:type="character" w:customStyle="1" w:styleId="SubttuloChar">
    <w:name w:val="Subtítulo Char"/>
    <w:basedOn w:val="Fontepargpadro"/>
    <w:link w:val="Subttulo"/>
    <w:uiPriority w:val="11"/>
    <w:rsid w:val="33175B23"/>
    <w:rPr>
      <w:rFonts w:asciiTheme="minorHAnsi" w:eastAsiaTheme="minorEastAsia" w:hAnsiTheme="minorHAnsi" w:cstheme="minorBidi"/>
      <w:noProof w:val="0"/>
      <w:color w:val="5A5A5A"/>
      <w:lang w:val="en-US"/>
    </w:rPr>
  </w:style>
  <w:style w:type="character" w:customStyle="1" w:styleId="CitaoChar">
    <w:name w:val="Citação Char"/>
    <w:basedOn w:val="Fontepargpadro"/>
    <w:link w:val="Citao"/>
    <w:uiPriority w:val="29"/>
    <w:rsid w:val="33175B23"/>
    <w:rPr>
      <w:i/>
      <w:iCs/>
      <w:noProof w:val="0"/>
      <w:color w:val="404040" w:themeColor="text1" w:themeTint="BF"/>
      <w:lang w:val="en-US"/>
    </w:rPr>
  </w:style>
  <w:style w:type="character" w:customStyle="1" w:styleId="CitaoIntensaChar">
    <w:name w:val="Citação Intensa Char"/>
    <w:basedOn w:val="Fontepargpadro"/>
    <w:link w:val="CitaoIntensa"/>
    <w:uiPriority w:val="30"/>
    <w:rsid w:val="33175B23"/>
    <w:rPr>
      <w:i/>
      <w:iCs/>
      <w:noProof w:val="0"/>
      <w:color w:val="4472C4" w:themeColor="accent1"/>
      <w:lang w:val="en-US"/>
    </w:rPr>
  </w:style>
  <w:style w:type="paragraph" w:styleId="Sumrio1">
    <w:name w:val="toc 1"/>
    <w:basedOn w:val="Normal"/>
    <w:next w:val="Normal"/>
    <w:uiPriority w:val="39"/>
    <w:unhideWhenUsed/>
    <w:rsid w:val="33175B23"/>
    <w:pPr>
      <w:spacing w:after="100"/>
    </w:pPr>
  </w:style>
  <w:style w:type="paragraph" w:styleId="Sumrio2">
    <w:name w:val="toc 2"/>
    <w:basedOn w:val="Normal"/>
    <w:next w:val="Normal"/>
    <w:uiPriority w:val="39"/>
    <w:unhideWhenUsed/>
    <w:rsid w:val="33175B23"/>
    <w:pPr>
      <w:spacing w:after="100"/>
      <w:ind w:left="220"/>
    </w:pPr>
  </w:style>
  <w:style w:type="paragraph" w:styleId="Sumrio3">
    <w:name w:val="toc 3"/>
    <w:basedOn w:val="Normal"/>
    <w:next w:val="Normal"/>
    <w:uiPriority w:val="39"/>
    <w:unhideWhenUsed/>
    <w:rsid w:val="33175B23"/>
    <w:pPr>
      <w:spacing w:after="100"/>
      <w:ind w:left="440"/>
    </w:pPr>
  </w:style>
  <w:style w:type="paragraph" w:styleId="Sumrio4">
    <w:name w:val="toc 4"/>
    <w:basedOn w:val="Normal"/>
    <w:next w:val="Normal"/>
    <w:uiPriority w:val="39"/>
    <w:unhideWhenUsed/>
    <w:rsid w:val="33175B23"/>
    <w:pPr>
      <w:spacing w:after="100"/>
      <w:ind w:left="660"/>
    </w:pPr>
  </w:style>
  <w:style w:type="paragraph" w:styleId="Sumrio5">
    <w:name w:val="toc 5"/>
    <w:basedOn w:val="Normal"/>
    <w:next w:val="Normal"/>
    <w:uiPriority w:val="39"/>
    <w:unhideWhenUsed/>
    <w:rsid w:val="33175B23"/>
    <w:pPr>
      <w:spacing w:after="100"/>
      <w:ind w:left="880"/>
    </w:pPr>
  </w:style>
  <w:style w:type="paragraph" w:styleId="Sumrio6">
    <w:name w:val="toc 6"/>
    <w:basedOn w:val="Normal"/>
    <w:next w:val="Normal"/>
    <w:uiPriority w:val="39"/>
    <w:unhideWhenUsed/>
    <w:rsid w:val="33175B23"/>
    <w:pPr>
      <w:spacing w:after="100"/>
      <w:ind w:left="1100"/>
    </w:pPr>
  </w:style>
  <w:style w:type="paragraph" w:styleId="Sumrio7">
    <w:name w:val="toc 7"/>
    <w:basedOn w:val="Normal"/>
    <w:next w:val="Normal"/>
    <w:uiPriority w:val="39"/>
    <w:unhideWhenUsed/>
    <w:rsid w:val="33175B23"/>
    <w:pPr>
      <w:spacing w:after="100"/>
      <w:ind w:left="1320"/>
    </w:pPr>
  </w:style>
  <w:style w:type="paragraph" w:styleId="Sumrio8">
    <w:name w:val="toc 8"/>
    <w:basedOn w:val="Normal"/>
    <w:next w:val="Normal"/>
    <w:uiPriority w:val="39"/>
    <w:unhideWhenUsed/>
    <w:rsid w:val="33175B23"/>
    <w:pPr>
      <w:spacing w:after="100"/>
      <w:ind w:left="1540"/>
    </w:pPr>
  </w:style>
  <w:style w:type="paragraph" w:styleId="Sumrio9">
    <w:name w:val="toc 9"/>
    <w:basedOn w:val="Normal"/>
    <w:next w:val="Normal"/>
    <w:uiPriority w:val="39"/>
    <w:unhideWhenUsed/>
    <w:rsid w:val="33175B23"/>
    <w:pPr>
      <w:spacing w:after="100"/>
      <w:ind w:left="1760"/>
    </w:pPr>
  </w:style>
  <w:style w:type="paragraph" w:styleId="Textodenotadefim">
    <w:name w:val="endnote text"/>
    <w:basedOn w:val="Normal"/>
    <w:link w:val="TextodenotadefimChar"/>
    <w:uiPriority w:val="99"/>
    <w:semiHidden/>
    <w:unhideWhenUsed/>
    <w:rsid w:val="33175B23"/>
    <w:pPr>
      <w:spacing w:after="0"/>
    </w:pPr>
    <w:rPr>
      <w:sz w:val="20"/>
      <w:szCs w:val="20"/>
    </w:rPr>
  </w:style>
  <w:style w:type="character" w:customStyle="1" w:styleId="TextodenotadefimChar">
    <w:name w:val="Texto de nota de fim Char"/>
    <w:basedOn w:val="Fontepargpadro"/>
    <w:link w:val="Textodenotadefim"/>
    <w:uiPriority w:val="99"/>
    <w:semiHidden/>
    <w:rsid w:val="33175B23"/>
    <w:rPr>
      <w:noProof w:val="0"/>
      <w:sz w:val="20"/>
      <w:szCs w:val="20"/>
      <w:lang w:val="en-US"/>
    </w:rPr>
  </w:style>
  <w:style w:type="paragraph" w:styleId="Textodenotaderodap">
    <w:name w:val="footnote text"/>
    <w:basedOn w:val="Normal"/>
    <w:link w:val="TextodenotaderodapChar"/>
    <w:uiPriority w:val="99"/>
    <w:semiHidden/>
    <w:unhideWhenUsed/>
    <w:rsid w:val="33175B23"/>
    <w:pPr>
      <w:spacing w:after="0"/>
    </w:pPr>
    <w:rPr>
      <w:sz w:val="20"/>
      <w:szCs w:val="20"/>
    </w:rPr>
  </w:style>
  <w:style w:type="character" w:customStyle="1" w:styleId="TextodenotaderodapChar">
    <w:name w:val="Texto de nota de rodapé Char"/>
    <w:basedOn w:val="Fontepargpadro"/>
    <w:link w:val="Textodenotaderodap"/>
    <w:uiPriority w:val="99"/>
    <w:semiHidden/>
    <w:rsid w:val="33175B23"/>
    <w:rPr>
      <w:noProof w:val="0"/>
      <w:sz w:val="20"/>
      <w:szCs w:val="20"/>
      <w:lang w:val="en-US"/>
    </w:rPr>
  </w:style>
  <w:style w:type="character" w:styleId="MenoPendente">
    <w:name w:val="Unresolved Mention"/>
    <w:basedOn w:val="Fontepargpadro"/>
    <w:uiPriority w:val="99"/>
    <w:semiHidden/>
    <w:unhideWhenUsed/>
    <w:rsid w:val="00612CF8"/>
    <w:rPr>
      <w:color w:val="605E5C"/>
      <w:shd w:val="clear" w:color="auto" w:fill="E1DFDD"/>
    </w:rPr>
  </w:style>
  <w:style w:type="table" w:styleId="Tabelacomgrade">
    <w:name w:val="Table Grid"/>
    <w:basedOn w:val="Tabelanormal"/>
    <w:uiPriority w:val="39"/>
    <w:rsid w:val="006B4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jvp.org.br/instructions-to-authors/"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ncbi.nlm.nih.gov/books/NBK7256/" TargetMode="External"/><Relationship Id="rId4" Type="http://schemas.openxmlformats.org/officeDocument/2006/relationships/settings" Target="settings.xml"/><Relationship Id="rId9" Type="http://schemas.openxmlformats.org/officeDocument/2006/relationships/hyperlink" Target="https://bjvp.org.br/submitting-a-manuscrip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215DE3-9120-4881-905E-4719E828F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6</Pages>
  <Words>830</Words>
  <Characters>4835</Characters>
  <Application>Microsoft Office Word</Application>
  <DocSecurity>0</DocSecurity>
  <Lines>130</Lines>
  <Paragraphs>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Brazilian Journal of Veterinary Pathology</dc:creator>
  <cp:lastModifiedBy>Benito Soto Blanco</cp:lastModifiedBy>
  <cp:revision>79</cp:revision>
  <dcterms:created xsi:type="dcterms:W3CDTF">2023-09-15T18:13:00Z</dcterms:created>
  <dcterms:modified xsi:type="dcterms:W3CDTF">2026-04-15T14:29:00Z</dcterms:modified>
</cp:coreProperties>
</file>